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BABBD7" w14:textId="403820DA" w:rsidR="00BE30C5" w:rsidRPr="00BE30C5" w:rsidRDefault="001C1E2B" w:rsidP="00AB5A00">
      <w:pPr>
        <w:spacing w:after="0" w:line="360" w:lineRule="auto"/>
      </w:pPr>
      <w:r>
        <w:rPr>
          <w:noProof/>
          <w:lang w:eastAsia="ru-RU"/>
        </w:rPr>
        <w:drawing>
          <wp:inline distT="0" distB="0" distL="0" distR="0" wp14:anchorId="0A5ECEEA" wp14:editId="14C1A9FB">
            <wp:extent cx="5941060" cy="8168958"/>
            <wp:effectExtent l="0" t="0" r="0" b="0"/>
            <wp:docPr id="1" name="Рисунок 1" descr="C:\Users\лиана\Desktop\рабочая программа №2\род лит осн тат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ана\Desktop\рабочая программа №2\род лит осн татг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AD7E4" w14:textId="77777777" w:rsidR="004B5832" w:rsidRPr="003749E0" w:rsidRDefault="004B5832" w:rsidP="00AB5A00">
      <w:pPr>
        <w:spacing w:after="160" w:line="360" w:lineRule="auto"/>
        <w:rPr>
          <w:rFonts w:ascii="Times New Roman" w:eastAsiaTheme="minorEastAsia" w:hAnsi="Times New Roman" w:cs="Times New Roman"/>
          <w:noProof/>
          <w:sz w:val="28"/>
          <w:lang w:eastAsia="ru-RU"/>
        </w:rPr>
      </w:pPr>
      <w:r w:rsidRPr="003749E0">
        <w:br w:type="page"/>
      </w:r>
    </w:p>
    <w:p w14:paraId="59293745" w14:textId="77777777" w:rsidR="00E7538D" w:rsidRPr="003749E0" w:rsidRDefault="00E7538D" w:rsidP="00DF76CA">
      <w:pPr>
        <w:pStyle w:val="1"/>
        <w:spacing w:before="0" w:after="240"/>
        <w:rPr>
          <w:rFonts w:cs="Times New Roman"/>
          <w:bCs w:val="0"/>
        </w:rPr>
      </w:pPr>
      <w:bookmarkStart w:id="0" w:name="_Toc105419939"/>
      <w:bookmarkStart w:id="1" w:name="_Toc105420058"/>
      <w:r w:rsidRPr="00CA73A1">
        <w:rPr>
          <w:rFonts w:cs="Times New Roman"/>
          <w:bCs w:val="0"/>
        </w:rPr>
        <w:lastRenderedPageBreak/>
        <w:t>ПОЯСНИТЕЛЬНАЯ</w:t>
      </w:r>
      <w:r w:rsidRPr="003749E0">
        <w:rPr>
          <w:rFonts w:cs="Times New Roman"/>
          <w:bCs w:val="0"/>
        </w:rPr>
        <w:t xml:space="preserve"> ЗАПИСКА</w:t>
      </w:r>
      <w:bookmarkEnd w:id="0"/>
      <w:bookmarkEnd w:id="1"/>
    </w:p>
    <w:p w14:paraId="5F29159C" w14:textId="77777777" w:rsidR="002873F4" w:rsidRDefault="007D3451" w:rsidP="002873F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sz w:val="28"/>
          <w:szCs w:val="28"/>
        </w:rPr>
        <w:t>Примерная рабочая программа учебного предмета «Родная (татарская) литература» для 5–9 классов основного общего образования (далее – Программа) определяет содержание учебного предмета по годам обучения, основные методические стратегии обучения, воспитания и развития обучающихся средствами учебного предмета «Родная (татарская) литература».</w:t>
      </w:r>
    </w:p>
    <w:p w14:paraId="774E0417" w14:textId="2CA20867" w:rsidR="002873F4" w:rsidRPr="002873F4" w:rsidRDefault="002873F4" w:rsidP="002873F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73F4">
        <w:rPr>
          <w:rFonts w:ascii="Times New Roman" w:eastAsia="Times New Roman" w:hAnsi="Times New Roman"/>
          <w:sz w:val="28"/>
          <w:szCs w:val="28"/>
        </w:rPr>
        <w:t>Программа разработана на основе следующих нормативно-правовых документов:</w:t>
      </w:r>
    </w:p>
    <w:p w14:paraId="6B0FEF76" w14:textId="77777777" w:rsidR="002873F4" w:rsidRPr="00516D00" w:rsidRDefault="002873F4" w:rsidP="002873F4">
      <w:pPr>
        <w:numPr>
          <w:ilvl w:val="0"/>
          <w:numId w:val="18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bookmarkStart w:id="2" w:name="_Hlk102556993"/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Конституци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я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Российской Федерации;</w:t>
      </w:r>
    </w:p>
    <w:p w14:paraId="5D626898" w14:textId="77777777" w:rsidR="002873F4" w:rsidRPr="00516D00" w:rsidRDefault="002873F4" w:rsidP="002873F4">
      <w:pPr>
        <w:numPr>
          <w:ilvl w:val="0"/>
          <w:numId w:val="1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Федеральн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ый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закон от 29 декабря 2012 г. № 273-ФЗ «Об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16D00">
        <w:rPr>
          <w:rFonts w:ascii="Times New Roman" w:eastAsia="Calibri" w:hAnsi="Times New Roman" w:cs="Times New Roman"/>
          <w:sz w:val="28"/>
          <w:szCs w:val="28"/>
          <w:lang w:eastAsia="ru-RU"/>
        </w:rPr>
        <w:t>образовании в Российской Федерации» (с изменениями и дополнениями);</w:t>
      </w:r>
    </w:p>
    <w:p w14:paraId="23536A42" w14:textId="77777777" w:rsidR="002873F4" w:rsidRPr="00516D00" w:rsidRDefault="002873F4" w:rsidP="002873F4">
      <w:pPr>
        <w:pStyle w:val="aa"/>
        <w:numPr>
          <w:ilvl w:val="0"/>
          <w:numId w:val="18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516D00">
        <w:rPr>
          <w:rFonts w:ascii="Times New Roman" w:hAnsi="Times New Roman"/>
          <w:sz w:val="28"/>
          <w:szCs w:val="28"/>
        </w:rPr>
        <w:t>Закон Российской Федерации от 25 октября 1991 г. № 1807-1 «О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516D00">
        <w:rPr>
          <w:rFonts w:ascii="Times New Roman" w:hAnsi="Times New Roman"/>
          <w:sz w:val="28"/>
          <w:szCs w:val="28"/>
        </w:rPr>
        <w:t>языках народов Российской Федерации» (</w:t>
      </w:r>
      <w:r w:rsidRPr="00516D00">
        <w:rPr>
          <w:rFonts w:ascii="Times New Roman" w:hAnsi="Times New Roman"/>
          <w:sz w:val="28"/>
          <w:szCs w:val="28"/>
          <w:lang w:eastAsia="ru-RU"/>
        </w:rPr>
        <w:t>с изменениями и дополнениями</w:t>
      </w:r>
      <w:r w:rsidRPr="00516D00">
        <w:rPr>
          <w:rFonts w:ascii="Times New Roman" w:hAnsi="Times New Roman"/>
          <w:sz w:val="28"/>
          <w:szCs w:val="28"/>
        </w:rPr>
        <w:t>);</w:t>
      </w:r>
    </w:p>
    <w:p w14:paraId="5220340D" w14:textId="32268BE8" w:rsidR="002873F4" w:rsidRPr="00516D00" w:rsidRDefault="002873F4" w:rsidP="002873F4">
      <w:pPr>
        <w:numPr>
          <w:ilvl w:val="0"/>
          <w:numId w:val="1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516D00">
        <w:rPr>
          <w:rFonts w:ascii="Times New Roman" w:eastAsia="Times New Roman" w:hAnsi="Times New Roman" w:cs="Times New Roman"/>
          <w:sz w:val="28"/>
          <w:szCs w:val="28"/>
        </w:rPr>
        <w:t>Федеральн</w:t>
      </w:r>
      <w:r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государственн</w:t>
      </w:r>
      <w:r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</w:t>
      </w:r>
      <w:r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стандарт основного общего образования (утвержденн</w:t>
      </w:r>
      <w:r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приказом Министерства просвещения Российской Федерации от 31 мая 2021 г. № 28</w:t>
      </w:r>
      <w:r w:rsidR="002B55DA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516D0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3879BAE7" w14:textId="77777777" w:rsidR="002873F4" w:rsidRDefault="002873F4" w:rsidP="002873F4">
      <w:pPr>
        <w:numPr>
          <w:ilvl w:val="0"/>
          <w:numId w:val="1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6D00">
        <w:rPr>
          <w:rFonts w:ascii="Times New Roman" w:eastAsia="Times New Roman" w:hAnsi="Times New Roman" w:cs="Times New Roman"/>
          <w:sz w:val="28"/>
          <w:szCs w:val="28"/>
        </w:rPr>
        <w:t>Примерн</w:t>
      </w:r>
      <w:r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основн</w:t>
      </w:r>
      <w:r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</w:t>
      </w:r>
      <w:r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основного общего образования (одобренн</w:t>
      </w:r>
      <w:r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 xml:space="preserve"> решением федерального учебно-методического объединения по общему образованию, протокол № 1/22 от</w:t>
      </w:r>
      <w:r w:rsidRPr="00516D00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18</w:t>
      </w:r>
      <w:r w:rsidRPr="00516D00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516D00">
        <w:rPr>
          <w:rFonts w:ascii="Times New Roman" w:eastAsia="Times New Roman" w:hAnsi="Times New Roman" w:cs="Times New Roman"/>
          <w:sz w:val="28"/>
          <w:szCs w:val="28"/>
        </w:rPr>
        <w:t>марта 2022 г.)</w:t>
      </w:r>
      <w:r w:rsidRPr="00C76098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31040423" w14:textId="77777777" w:rsidR="002873F4" w:rsidRDefault="002873F4" w:rsidP="002873F4">
      <w:pPr>
        <w:numPr>
          <w:ilvl w:val="0"/>
          <w:numId w:val="1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Примерная программа воспитания (одобрена решением федерального учебно-методического объединения по общему образованию, протокол №2/220 от 2 июня 2020 г.)</w:t>
      </w:r>
      <w:r w:rsidRPr="00C76098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021F92DA" w14:textId="39ACA241" w:rsidR="002873F4" w:rsidRPr="00516D00" w:rsidRDefault="002873F4" w:rsidP="002873F4">
      <w:pPr>
        <w:numPr>
          <w:ilvl w:val="0"/>
          <w:numId w:val="18"/>
        </w:numPr>
        <w:tabs>
          <w:tab w:val="left" w:pos="709"/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Концепция преподавания родных языков народов России (утверждена решением коллегии министерства просвещения РФ от 1 октября 2019 года № ПК-3ВН).</w:t>
      </w:r>
    </w:p>
    <w:bookmarkEnd w:id="2"/>
    <w:p w14:paraId="0C9F8E3B" w14:textId="4D43A9C0" w:rsidR="009014E6" w:rsidRPr="003749E0" w:rsidRDefault="009014E6" w:rsidP="00D7761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49E0">
        <w:rPr>
          <w:rFonts w:ascii="Times New Roman" w:hAnsi="Times New Roman"/>
          <w:sz w:val="28"/>
          <w:szCs w:val="28"/>
        </w:rPr>
        <w:t xml:space="preserve">Программа разработана для организаций, реализующих программы основного общего образования, и направлена на оказание методической помощи учителям, </w:t>
      </w:r>
      <w:r w:rsidR="00871CB1" w:rsidRPr="003749E0">
        <w:rPr>
          <w:rFonts w:ascii="Times New Roman" w:hAnsi="Times New Roman"/>
          <w:sz w:val="28"/>
          <w:szCs w:val="28"/>
        </w:rPr>
        <w:t>реализующим предметную область</w:t>
      </w:r>
      <w:r w:rsidRPr="003749E0">
        <w:rPr>
          <w:rFonts w:ascii="Times New Roman" w:hAnsi="Times New Roman"/>
          <w:sz w:val="28"/>
          <w:szCs w:val="28"/>
        </w:rPr>
        <w:t xml:space="preserve"> «Родной язык и родная литература».</w:t>
      </w:r>
    </w:p>
    <w:p w14:paraId="5F1525E6" w14:textId="44B9378F" w:rsidR="00BD679B" w:rsidRPr="003749E0" w:rsidRDefault="00BD679B" w:rsidP="00D77619">
      <w:pPr>
        <w:pStyle w:val="ae"/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sz w:val="28"/>
          <w:szCs w:val="28"/>
        </w:rPr>
        <w:t xml:space="preserve">В основе Программы лежит системно-деятельностный подход, являющийся методологией </w:t>
      </w:r>
      <w:r w:rsidR="00DF76CA" w:rsidRPr="00CA73A1">
        <w:rPr>
          <w:rFonts w:ascii="Times New Roman" w:hAnsi="Times New Roman" w:cs="Times New Roman"/>
          <w:sz w:val="28"/>
          <w:szCs w:val="28"/>
        </w:rPr>
        <w:t>ф</w:t>
      </w:r>
      <w:r w:rsidR="006841D7">
        <w:rPr>
          <w:rFonts w:ascii="Times New Roman" w:hAnsi="Times New Roman" w:cs="Times New Roman"/>
          <w:sz w:val="28"/>
          <w:szCs w:val="28"/>
        </w:rPr>
        <w:t>едерального государственного образовательного стандарта</w:t>
      </w:r>
      <w:r w:rsidRPr="003749E0">
        <w:rPr>
          <w:rFonts w:ascii="Times New Roman" w:hAnsi="Times New Roman" w:cs="Times New Roman"/>
          <w:sz w:val="28"/>
          <w:szCs w:val="28"/>
        </w:rPr>
        <w:t>. Программа ориентирована на целевые приоритеты, сформулированные в Примерной программе воспитания, и может служить основой для составления рабочих программ по учебному предмету «Родная (татарская) литература».</w:t>
      </w:r>
      <w:r w:rsidR="006315A3">
        <w:rPr>
          <w:rFonts w:ascii="Times New Roman" w:hAnsi="Times New Roman" w:cs="Times New Roman"/>
          <w:sz w:val="28"/>
          <w:szCs w:val="28"/>
        </w:rPr>
        <w:t xml:space="preserve"> </w:t>
      </w:r>
      <w:r w:rsidR="006315A3" w:rsidRPr="006315A3">
        <w:rPr>
          <w:rFonts w:ascii="Times New Roman" w:hAnsi="Times New Roman" w:cs="Times New Roman"/>
          <w:sz w:val="28"/>
          <w:szCs w:val="28"/>
        </w:rPr>
        <w:t>Авторы рабочих программ могут предложить собственный подход к структурированию учебного материала, определению последовательности его изучения, распределению часов по разделам и темам.</w:t>
      </w:r>
    </w:p>
    <w:p w14:paraId="60202BEC" w14:textId="77777777" w:rsidR="00E7538D" w:rsidRPr="003749E0" w:rsidRDefault="007D3451" w:rsidP="006315A3">
      <w:pPr>
        <w:pStyle w:val="1"/>
        <w:spacing w:before="120" w:after="120"/>
        <w:rPr>
          <w:rFonts w:cs="Times New Roman"/>
        </w:rPr>
      </w:pPr>
      <w:bookmarkStart w:id="3" w:name="_Toc105419940"/>
      <w:bookmarkStart w:id="4" w:name="_Toc105420059"/>
      <w:r w:rsidRPr="003749E0">
        <w:rPr>
          <w:rFonts w:cs="Times New Roman"/>
        </w:rPr>
        <w:t xml:space="preserve">Общая характеристика учебного предмета </w:t>
      </w:r>
      <w:r w:rsidR="00E7538D" w:rsidRPr="003749E0">
        <w:rPr>
          <w:rFonts w:cs="Times New Roman"/>
        </w:rPr>
        <w:t>«</w:t>
      </w:r>
      <w:r w:rsidRPr="003749E0">
        <w:rPr>
          <w:rFonts w:cs="Times New Roman"/>
        </w:rPr>
        <w:t>Родная (татарская) литература</w:t>
      </w:r>
      <w:r w:rsidR="00E7538D" w:rsidRPr="003749E0">
        <w:rPr>
          <w:rFonts w:cs="Times New Roman"/>
        </w:rPr>
        <w:t>»</w:t>
      </w:r>
      <w:bookmarkEnd w:id="3"/>
      <w:bookmarkEnd w:id="4"/>
    </w:p>
    <w:p w14:paraId="4D41E94E" w14:textId="77777777" w:rsidR="00380D64" w:rsidRPr="003749E0" w:rsidRDefault="00380D64" w:rsidP="009E301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Татарская литература, являясь носительницей важных культурных ценностей, смыслов, духовно-нравственных представлений, содействует познанию и усвоению жизненной философии татарского народа, </w:t>
      </w:r>
      <w:r w:rsidR="003F5A10" w:rsidRPr="003749E0">
        <w:rPr>
          <w:rFonts w:ascii="Times New Roman" w:eastAsia="Calibri" w:hAnsi="Times New Roman" w:cs="Times New Roman"/>
          <w:sz w:val="28"/>
          <w:szCs w:val="28"/>
        </w:rPr>
        <w:t xml:space="preserve">участвует в формировании национального самосознания, </w:t>
      </w:r>
      <w:r w:rsidRPr="003749E0">
        <w:rPr>
          <w:rFonts w:ascii="Times New Roman" w:eastAsia="Calibri" w:hAnsi="Times New Roman" w:cs="Times New Roman"/>
          <w:sz w:val="28"/>
          <w:szCs w:val="28"/>
        </w:rPr>
        <w:t>самоидентификации</w:t>
      </w:r>
      <w:r w:rsidR="003F5A10" w:rsidRPr="003749E0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общерос</w:t>
      </w:r>
      <w:r w:rsidR="003F5A10" w:rsidRPr="003749E0">
        <w:rPr>
          <w:rFonts w:ascii="Times New Roman" w:eastAsia="Calibri" w:hAnsi="Times New Roman" w:cs="Times New Roman"/>
          <w:sz w:val="28"/>
          <w:szCs w:val="28"/>
        </w:rPr>
        <w:t>сийского гражданского сознания обучающихся.</w:t>
      </w:r>
    </w:p>
    <w:p w14:paraId="74A036BD" w14:textId="77777777" w:rsidR="00546C0A" w:rsidRPr="003749E0" w:rsidRDefault="00546C0A" w:rsidP="009E301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Предмет </w:t>
      </w:r>
      <w:r w:rsidR="008E58A0" w:rsidRPr="003749E0">
        <w:rPr>
          <w:rFonts w:ascii="Times New Roman" w:eastAsia="Calibri" w:hAnsi="Times New Roman" w:cs="Times New Roman"/>
          <w:sz w:val="28"/>
          <w:szCs w:val="28"/>
        </w:rPr>
        <w:t>«Родная (татарская) литература»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выступает одним из основных предметов гуманит</w:t>
      </w:r>
      <w:r w:rsidR="002F62FB" w:rsidRPr="003749E0">
        <w:rPr>
          <w:rFonts w:ascii="Times New Roman" w:eastAsia="Calibri" w:hAnsi="Times New Roman" w:cs="Times New Roman"/>
          <w:sz w:val="28"/>
          <w:szCs w:val="28"/>
        </w:rPr>
        <w:t>арного образования, определяющих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уровень интеллектуального и нравственно-эстетического развития личности. </w:t>
      </w:r>
      <w:r w:rsidR="002F62FB" w:rsidRPr="003749E0">
        <w:rPr>
          <w:rFonts w:ascii="Times New Roman" w:eastAsia="Calibri" w:hAnsi="Times New Roman" w:cs="Times New Roman"/>
          <w:sz w:val="28"/>
          <w:szCs w:val="28"/>
        </w:rPr>
        <w:t>Изучение родной литературы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способствует познанию жизни и моделированию действительности, созда</w:t>
      </w:r>
      <w:r w:rsidR="002F62FB" w:rsidRPr="003749E0">
        <w:rPr>
          <w:rFonts w:ascii="Times New Roman" w:eastAsia="Calibri" w:hAnsi="Times New Roman" w:cs="Times New Roman"/>
          <w:sz w:val="28"/>
          <w:szCs w:val="28"/>
        </w:rPr>
        <w:t>ет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при помощи изобразительно-выразительных средств художественную картину мира</w:t>
      </w:r>
      <w:r w:rsidR="002F62FB" w:rsidRPr="003749E0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вызывает определенное отношение к ней, обладает высокой степенью эмоционального воздействия. С литературным образованием связано воспитание читателя, осознающего значимость чтения и изучения литературы для своего дальнейшего личностного развития, способного аргументировать свое мнение и оформлять его словесно в устных и письменных высказываниях,</w:t>
      </w:r>
      <w:r w:rsidR="002F62FB" w:rsidRPr="003749E0">
        <w:rPr>
          <w:rFonts w:ascii="Times New Roman" w:eastAsia="Calibri" w:hAnsi="Times New Roman" w:cs="Times New Roman"/>
          <w:sz w:val="28"/>
          <w:szCs w:val="28"/>
        </w:rPr>
        <w:t xml:space="preserve"> а также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формирование потребности в систематическом чтении как средстве познания мира и себя в этом мире, гармонизации отношений человека и общества.</w:t>
      </w:r>
    </w:p>
    <w:p w14:paraId="4160F5F5" w14:textId="77777777" w:rsidR="00103CF6" w:rsidRPr="003749E0" w:rsidRDefault="00380D64" w:rsidP="00A4655B">
      <w:pPr>
        <w:pStyle w:val="Default"/>
        <w:spacing w:line="360" w:lineRule="auto"/>
        <w:ind w:firstLine="709"/>
        <w:jc w:val="both"/>
        <w:rPr>
          <w:rFonts w:eastAsiaTheme="minorHAnsi"/>
          <w:color w:val="auto"/>
          <w:sz w:val="28"/>
          <w:szCs w:val="28"/>
          <w:lang w:eastAsia="en-US"/>
        </w:rPr>
      </w:pPr>
      <w:r w:rsidRPr="003749E0">
        <w:rPr>
          <w:rFonts w:eastAsiaTheme="minorHAnsi"/>
          <w:color w:val="auto"/>
          <w:sz w:val="28"/>
          <w:szCs w:val="28"/>
          <w:lang w:eastAsia="en-US"/>
        </w:rPr>
        <w:t>Изучение родной (татарской) литературы в 5</w:t>
      </w:r>
      <w:r w:rsidR="002F62FB" w:rsidRPr="003749E0">
        <w:rPr>
          <w:rFonts w:eastAsiaTheme="minorHAnsi"/>
          <w:color w:val="auto"/>
          <w:sz w:val="28"/>
          <w:szCs w:val="28"/>
          <w:lang w:eastAsia="en-US"/>
        </w:rPr>
        <w:t>–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 xml:space="preserve">9 классах обеспечивает постижение обучающимися произведений татарской литературы, </w:t>
      </w:r>
      <w:r w:rsidR="002F62FB" w:rsidRPr="003749E0">
        <w:rPr>
          <w:rFonts w:eastAsiaTheme="minorHAnsi"/>
          <w:color w:val="auto"/>
          <w:sz w:val="28"/>
          <w:szCs w:val="28"/>
          <w:lang w:eastAsia="en-US"/>
        </w:rPr>
        <w:t xml:space="preserve">развитие навыков интерпретации и 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>анализ</w:t>
      </w:r>
      <w:r w:rsidR="002F62FB" w:rsidRPr="003749E0">
        <w:rPr>
          <w:rFonts w:eastAsiaTheme="minorHAnsi"/>
          <w:color w:val="auto"/>
          <w:sz w:val="28"/>
          <w:szCs w:val="28"/>
          <w:lang w:eastAsia="en-US"/>
        </w:rPr>
        <w:t>а с опорой на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 xml:space="preserve"> принципы единства художественной формы и содержания; создание условий для развития национального самосознания, осознания этнической принадлежности, приобретения системных знаний об истории, языке, культуре, мировоззрении, менталитете, философии своего народа.</w:t>
      </w:r>
    </w:p>
    <w:p w14:paraId="27C80BC0" w14:textId="1B07F56F" w:rsidR="00BD679B" w:rsidRPr="003749E0" w:rsidRDefault="00BD679B" w:rsidP="00BD679B">
      <w:pPr>
        <w:spacing w:after="0" w:line="36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sz w:val="28"/>
          <w:szCs w:val="28"/>
        </w:rPr>
        <w:t>Учебный предмет обеспечивает межпредметные связи с другими учебными предметами гуманитарного цикла, особенно с учебным предметом «Родной (татарский) язык» и «Литература».</w:t>
      </w:r>
    </w:p>
    <w:p w14:paraId="3FC8973D" w14:textId="77777777" w:rsidR="002F62FB" w:rsidRPr="003749E0" w:rsidRDefault="002F62FB" w:rsidP="006315A3">
      <w:pPr>
        <w:pStyle w:val="1"/>
        <w:spacing w:before="120" w:after="120"/>
        <w:rPr>
          <w:rFonts w:cs="Times New Roman"/>
          <w:bCs w:val="0"/>
        </w:rPr>
      </w:pPr>
      <w:bookmarkStart w:id="5" w:name="_Toc102652299"/>
      <w:bookmarkStart w:id="6" w:name="_Toc105419941"/>
      <w:bookmarkStart w:id="7" w:name="_Toc105420060"/>
      <w:r w:rsidRPr="003749E0">
        <w:rPr>
          <w:rFonts w:cs="Times New Roman"/>
          <w:bCs w:val="0"/>
        </w:rPr>
        <w:t>Цель и задачи изучения учебного предмета «</w:t>
      </w:r>
      <w:r w:rsidR="007C49D6" w:rsidRPr="003749E0">
        <w:rPr>
          <w:rFonts w:cs="Times New Roman"/>
          <w:bCs w:val="0"/>
        </w:rPr>
        <w:t>Родная (татарская) литература</w:t>
      </w:r>
      <w:r w:rsidRPr="003749E0">
        <w:rPr>
          <w:rFonts w:cs="Times New Roman"/>
          <w:bCs w:val="0"/>
        </w:rPr>
        <w:t>»</w:t>
      </w:r>
      <w:bookmarkEnd w:id="5"/>
      <w:bookmarkEnd w:id="6"/>
      <w:bookmarkEnd w:id="7"/>
    </w:p>
    <w:p w14:paraId="0D5ED3D5" w14:textId="1AA82E01" w:rsidR="007C49D6" w:rsidRPr="003749E0" w:rsidRDefault="00E71966" w:rsidP="007C49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b/>
          <w:bCs/>
          <w:sz w:val="28"/>
          <w:szCs w:val="28"/>
        </w:rPr>
        <w:t>Ц</w:t>
      </w:r>
      <w:r w:rsidR="007C49D6" w:rsidRPr="003749E0">
        <w:rPr>
          <w:rFonts w:ascii="Times New Roman" w:hAnsi="Times New Roman" w:cs="Times New Roman"/>
          <w:b/>
          <w:bCs/>
          <w:sz w:val="28"/>
          <w:szCs w:val="28"/>
        </w:rPr>
        <w:t xml:space="preserve">ель </w:t>
      </w:r>
      <w:r w:rsidR="00871CB1" w:rsidRPr="003749E0">
        <w:rPr>
          <w:rFonts w:ascii="Times New Roman" w:hAnsi="Times New Roman" w:cs="Times New Roman"/>
          <w:bCs/>
          <w:sz w:val="28"/>
          <w:szCs w:val="28"/>
        </w:rPr>
        <w:t>изучения учебного предмета</w:t>
      </w:r>
      <w:r w:rsidR="00C5236C" w:rsidRPr="003749E0">
        <w:rPr>
          <w:rFonts w:ascii="Times New Roman" w:hAnsi="Times New Roman" w:cs="Times New Roman"/>
          <w:sz w:val="28"/>
          <w:szCs w:val="28"/>
        </w:rPr>
        <w:t xml:space="preserve"> </w:t>
      </w:r>
      <w:r w:rsidR="00871CB1" w:rsidRPr="003749E0">
        <w:rPr>
          <w:rFonts w:ascii="Times New Roman" w:hAnsi="Times New Roman" w:cs="Times New Roman"/>
          <w:sz w:val="28"/>
          <w:szCs w:val="28"/>
        </w:rPr>
        <w:t>–</w:t>
      </w:r>
      <w:r w:rsidR="007C49D6" w:rsidRPr="003749E0">
        <w:rPr>
          <w:rFonts w:ascii="Times New Roman" w:hAnsi="Times New Roman" w:cs="Times New Roman"/>
          <w:sz w:val="28"/>
          <w:szCs w:val="28"/>
        </w:rPr>
        <w:t xml:space="preserve"> в</w:t>
      </w:r>
      <w:r w:rsidR="00871CB1" w:rsidRPr="003749E0">
        <w:rPr>
          <w:rFonts w:ascii="Times New Roman" w:hAnsi="Times New Roman" w:cs="Times New Roman"/>
          <w:sz w:val="28"/>
          <w:szCs w:val="28"/>
        </w:rPr>
        <w:t>оспитание</w:t>
      </w:r>
      <w:r w:rsidR="007C49D6" w:rsidRPr="003749E0">
        <w:rPr>
          <w:rFonts w:ascii="Times New Roman" w:hAnsi="Times New Roman" w:cs="Times New Roman"/>
          <w:sz w:val="28"/>
          <w:szCs w:val="28"/>
        </w:rPr>
        <w:t xml:space="preserve"> ценностного отношения к родной (татарской) литературе как суще</w:t>
      </w:r>
      <w:r w:rsidR="00871CB1" w:rsidRPr="003749E0">
        <w:rPr>
          <w:rFonts w:ascii="Times New Roman" w:hAnsi="Times New Roman" w:cs="Times New Roman"/>
          <w:sz w:val="28"/>
          <w:szCs w:val="28"/>
        </w:rPr>
        <w:t>ственной части родной культуры,</w:t>
      </w:r>
      <w:r w:rsidR="006E288D" w:rsidRPr="003749E0">
        <w:rPr>
          <w:rFonts w:ascii="Times New Roman" w:hAnsi="Times New Roman" w:cs="Times New Roman"/>
          <w:sz w:val="28"/>
          <w:szCs w:val="28"/>
        </w:rPr>
        <w:t xml:space="preserve"> </w:t>
      </w:r>
      <w:r w:rsidR="007C49D6" w:rsidRPr="003749E0">
        <w:rPr>
          <w:rFonts w:ascii="Times New Roman" w:hAnsi="Times New Roman" w:cs="Times New Roman"/>
          <w:sz w:val="28"/>
          <w:szCs w:val="28"/>
        </w:rPr>
        <w:t>приобщение обу</w:t>
      </w:r>
      <w:r w:rsidR="00871CB1" w:rsidRPr="003749E0">
        <w:rPr>
          <w:rFonts w:ascii="Times New Roman" w:hAnsi="Times New Roman" w:cs="Times New Roman"/>
          <w:sz w:val="28"/>
          <w:szCs w:val="28"/>
        </w:rPr>
        <w:t>чающихся к</w:t>
      </w:r>
      <w:r w:rsidR="006315A3">
        <w:rPr>
          <w:rFonts w:ascii="Times New Roman" w:hAnsi="Times New Roman" w:cs="Times New Roman"/>
          <w:sz w:val="28"/>
          <w:szCs w:val="28"/>
        </w:rPr>
        <w:t xml:space="preserve"> </w:t>
      </w:r>
      <w:r w:rsidR="006E288D" w:rsidRPr="003749E0">
        <w:rPr>
          <w:rFonts w:ascii="Times New Roman" w:hAnsi="Times New Roman" w:cs="Times New Roman"/>
          <w:sz w:val="28"/>
          <w:szCs w:val="28"/>
        </w:rPr>
        <w:t>культурному наследию и</w:t>
      </w:r>
      <w:r w:rsidR="007C49D6" w:rsidRPr="003749E0">
        <w:rPr>
          <w:rFonts w:ascii="Times New Roman" w:hAnsi="Times New Roman" w:cs="Times New Roman"/>
          <w:sz w:val="28"/>
          <w:szCs w:val="28"/>
        </w:rPr>
        <w:t xml:space="preserve"> традициям своего народа, а также формирование грамотного читателя, </w:t>
      </w:r>
      <w:r w:rsidR="006E288D" w:rsidRPr="003749E0">
        <w:rPr>
          <w:rFonts w:ascii="Times New Roman" w:hAnsi="Times New Roman" w:cs="Times New Roman"/>
          <w:sz w:val="28"/>
          <w:szCs w:val="28"/>
        </w:rPr>
        <w:t>способного</w:t>
      </w:r>
      <w:r w:rsidR="007C49D6" w:rsidRPr="003749E0">
        <w:rPr>
          <w:rFonts w:ascii="Times New Roman" w:hAnsi="Times New Roman" w:cs="Times New Roman"/>
          <w:sz w:val="28"/>
          <w:szCs w:val="28"/>
        </w:rPr>
        <w:t xml:space="preserve"> использовать свою читательскую деятельность как средство для самообразования.</w:t>
      </w:r>
    </w:p>
    <w:p w14:paraId="09F14F99" w14:textId="3E25C111" w:rsidR="007C49D6" w:rsidRPr="003749E0" w:rsidRDefault="00871CB1" w:rsidP="007C49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b/>
          <w:bCs/>
          <w:sz w:val="28"/>
          <w:szCs w:val="28"/>
        </w:rPr>
        <w:t xml:space="preserve">Задачи </w:t>
      </w:r>
      <w:r w:rsidRPr="003749E0">
        <w:rPr>
          <w:rFonts w:ascii="Times New Roman" w:hAnsi="Times New Roman" w:cs="Times New Roman"/>
          <w:bCs/>
          <w:sz w:val="28"/>
          <w:szCs w:val="28"/>
        </w:rPr>
        <w:t>изучения учебного предмета</w:t>
      </w:r>
      <w:r w:rsidR="007C49D6" w:rsidRPr="003749E0">
        <w:rPr>
          <w:rFonts w:ascii="Times New Roman" w:hAnsi="Times New Roman" w:cs="Times New Roman"/>
          <w:sz w:val="28"/>
          <w:szCs w:val="28"/>
        </w:rPr>
        <w:t>:</w:t>
      </w:r>
    </w:p>
    <w:p w14:paraId="0987636C" w14:textId="77777777" w:rsidR="007C49D6" w:rsidRPr="003749E0" w:rsidRDefault="006E288D" w:rsidP="006315A3">
      <w:pPr>
        <w:pStyle w:val="aa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развитие умений</w:t>
      </w:r>
      <w:r w:rsidR="007C49D6" w:rsidRPr="003749E0">
        <w:rPr>
          <w:rFonts w:ascii="Times New Roman" w:hAnsi="Times New Roman"/>
          <w:sz w:val="28"/>
          <w:szCs w:val="28"/>
          <w:lang w:val="ru-RU"/>
        </w:rPr>
        <w:t xml:space="preserve"> комментировать, анализировать и интерпретировать художественный текст;</w:t>
      </w:r>
    </w:p>
    <w:p w14:paraId="29FDDA9C" w14:textId="77777777" w:rsidR="007C49D6" w:rsidRPr="003749E0" w:rsidRDefault="007C49D6" w:rsidP="006315A3">
      <w:pPr>
        <w:pStyle w:val="aa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sz w:val="28"/>
          <w:szCs w:val="28"/>
          <w:lang w:val="ru-RU"/>
        </w:rPr>
        <w:t>приобщение обучающихся к родной (татарской) литературе как искусству слова через введение элементов литературоведческого анализа, ознакомление с отдельными теоретико-литературными понятиями;</w:t>
      </w:r>
    </w:p>
    <w:p w14:paraId="0AB86B3E" w14:textId="77777777" w:rsidR="007C49D6" w:rsidRPr="003749E0" w:rsidRDefault="007C49D6" w:rsidP="006315A3">
      <w:pPr>
        <w:pStyle w:val="aa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знакомство с татарским литературным процессом и осознание его связи с историческим процессом;</w:t>
      </w:r>
    </w:p>
    <w:p w14:paraId="5FF6D175" w14:textId="77777777" w:rsidR="007C49D6" w:rsidRPr="003749E0" w:rsidRDefault="006E288D" w:rsidP="006315A3">
      <w:pPr>
        <w:pStyle w:val="aa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3749E0">
        <w:rPr>
          <w:rFonts w:ascii="Times New Roman" w:hAnsi="Times New Roman"/>
          <w:bCs/>
          <w:sz w:val="28"/>
          <w:szCs w:val="28"/>
          <w:lang w:val="ru-RU"/>
        </w:rPr>
        <w:t>развитие</w:t>
      </w:r>
      <w:r w:rsidR="007C49D6" w:rsidRPr="003749E0">
        <w:rPr>
          <w:rFonts w:ascii="Times New Roman" w:hAnsi="Times New Roman"/>
          <w:bCs/>
          <w:sz w:val="28"/>
          <w:szCs w:val="28"/>
          <w:lang w:val="ru-RU"/>
        </w:rPr>
        <w:t xml:space="preserve"> коммуникативных умений </w:t>
      </w:r>
      <w:r w:rsidR="007C49D6" w:rsidRPr="003749E0">
        <w:rPr>
          <w:rFonts w:ascii="Times New Roman" w:hAnsi="Times New Roman"/>
          <w:iCs/>
          <w:sz w:val="28"/>
          <w:szCs w:val="28"/>
          <w:lang w:val="ru-RU"/>
        </w:rPr>
        <w:t>обучающихся</w:t>
      </w:r>
      <w:r w:rsidRPr="003749E0">
        <w:rPr>
          <w:rFonts w:ascii="Times New Roman" w:hAnsi="Times New Roman"/>
          <w:bCs/>
          <w:sz w:val="28"/>
          <w:szCs w:val="28"/>
          <w:lang w:val="ru-RU"/>
        </w:rPr>
        <w:t xml:space="preserve"> (</w:t>
      </w:r>
      <w:r w:rsidR="007C49D6" w:rsidRPr="003749E0">
        <w:rPr>
          <w:rFonts w:ascii="Times New Roman" w:hAnsi="Times New Roman"/>
          <w:iCs/>
          <w:sz w:val="28"/>
          <w:szCs w:val="28"/>
          <w:lang w:val="ru-RU"/>
        </w:rPr>
        <w:t>устной и письмен</w:t>
      </w:r>
      <w:r w:rsidRPr="003749E0">
        <w:rPr>
          <w:rFonts w:ascii="Times New Roman" w:hAnsi="Times New Roman"/>
          <w:iCs/>
          <w:sz w:val="28"/>
          <w:szCs w:val="28"/>
          <w:lang w:val="ru-RU"/>
        </w:rPr>
        <w:t>ной диалогической и монологической речи на татарском языке</w:t>
      </w:r>
      <w:r w:rsidR="007C49D6" w:rsidRPr="003749E0">
        <w:rPr>
          <w:rFonts w:ascii="Times New Roman" w:hAnsi="Times New Roman"/>
          <w:iCs/>
          <w:sz w:val="28"/>
          <w:szCs w:val="28"/>
          <w:lang w:val="ru-RU"/>
        </w:rPr>
        <w:t>);</w:t>
      </w:r>
    </w:p>
    <w:p w14:paraId="1ACE6E97" w14:textId="77777777" w:rsidR="007C49D6" w:rsidRPr="003749E0" w:rsidRDefault="007C49D6" w:rsidP="006315A3">
      <w:pPr>
        <w:pStyle w:val="aa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3749E0">
        <w:rPr>
          <w:rFonts w:ascii="Times New Roman" w:hAnsi="Times New Roman"/>
          <w:bCs/>
          <w:sz w:val="28"/>
          <w:szCs w:val="28"/>
          <w:lang w:val="ru-RU"/>
        </w:rPr>
        <w:t>формирование читательского кругозора;</w:t>
      </w:r>
    </w:p>
    <w:p w14:paraId="7C755EB5" w14:textId="77777777" w:rsidR="007C49D6" w:rsidRPr="003749E0" w:rsidRDefault="007C49D6" w:rsidP="006315A3">
      <w:pPr>
        <w:pStyle w:val="aa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sz w:val="28"/>
          <w:szCs w:val="28"/>
          <w:lang w:val="ru-RU"/>
        </w:rPr>
        <w:t>формирование нравственных и э</w:t>
      </w:r>
      <w:r w:rsidR="006E288D" w:rsidRPr="003749E0">
        <w:rPr>
          <w:rFonts w:ascii="Times New Roman" w:hAnsi="Times New Roman"/>
          <w:iCs/>
          <w:sz w:val="28"/>
          <w:szCs w:val="28"/>
          <w:lang w:val="ru-RU"/>
        </w:rPr>
        <w:t>стетических чувств обучающихся;</w:t>
      </w:r>
    </w:p>
    <w:p w14:paraId="3DBF4D60" w14:textId="77777777" w:rsidR="006E288D" w:rsidRPr="003749E0" w:rsidRDefault="007C49D6" w:rsidP="006315A3">
      <w:pPr>
        <w:pStyle w:val="aa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sz w:val="28"/>
          <w:szCs w:val="28"/>
          <w:lang w:val="ru-RU"/>
        </w:rPr>
        <w:t>развитие способностей к творческой деятельности на родном (татарском) языке;</w:t>
      </w:r>
    </w:p>
    <w:p w14:paraId="6F082D05" w14:textId="77777777" w:rsidR="002F62FB" w:rsidRPr="003749E0" w:rsidRDefault="007C49D6" w:rsidP="006315A3">
      <w:pPr>
        <w:pStyle w:val="aa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овладение общеучебными умениями и универсальными учебными действиями.</w:t>
      </w:r>
    </w:p>
    <w:p w14:paraId="333293F0" w14:textId="77777777" w:rsidR="00E51044" w:rsidRPr="003749E0" w:rsidRDefault="00E51044" w:rsidP="006315A3">
      <w:pPr>
        <w:pStyle w:val="1"/>
        <w:spacing w:before="120" w:after="120"/>
        <w:ind w:firstLine="709"/>
        <w:rPr>
          <w:rFonts w:cs="Times New Roman"/>
        </w:rPr>
      </w:pPr>
      <w:bookmarkStart w:id="8" w:name="_Toc102652301"/>
      <w:bookmarkStart w:id="9" w:name="_Toc105419942"/>
      <w:bookmarkStart w:id="10" w:name="_Toc105420061"/>
      <w:r w:rsidRPr="003749E0">
        <w:rPr>
          <w:rFonts w:cs="Times New Roman"/>
        </w:rPr>
        <w:t>Основные содержательные линии примерной рабочей программы учебного предмета «Родная (татарская) литература»</w:t>
      </w:r>
      <w:bookmarkEnd w:id="8"/>
      <w:bookmarkEnd w:id="9"/>
      <w:bookmarkEnd w:id="10"/>
    </w:p>
    <w:p w14:paraId="36623927" w14:textId="77777777" w:rsidR="00103CF6" w:rsidRPr="003749E0" w:rsidRDefault="00380D64" w:rsidP="009E3018">
      <w:pPr>
        <w:pStyle w:val="Default"/>
        <w:spacing w:line="360" w:lineRule="auto"/>
        <w:ind w:firstLine="709"/>
        <w:jc w:val="both"/>
        <w:rPr>
          <w:rFonts w:eastAsiaTheme="minorHAnsi"/>
          <w:color w:val="auto"/>
          <w:sz w:val="28"/>
          <w:szCs w:val="28"/>
          <w:lang w:eastAsia="en-US"/>
        </w:rPr>
      </w:pPr>
      <w:r w:rsidRPr="003749E0">
        <w:rPr>
          <w:rFonts w:eastAsiaTheme="minorHAnsi"/>
          <w:color w:val="auto"/>
          <w:sz w:val="28"/>
          <w:szCs w:val="28"/>
          <w:lang w:eastAsia="en-US"/>
        </w:rPr>
        <w:t xml:space="preserve">Содержание учебного предмета </w:t>
      </w:r>
      <w:r w:rsidR="008E58A0" w:rsidRPr="003749E0">
        <w:rPr>
          <w:rFonts w:eastAsiaTheme="minorHAnsi"/>
          <w:color w:val="auto"/>
          <w:sz w:val="28"/>
          <w:szCs w:val="28"/>
          <w:lang w:eastAsia="en-US"/>
        </w:rPr>
        <w:t>«Родная (татарская) литература»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 xml:space="preserve"> представлено в программ</w:t>
      </w:r>
      <w:r w:rsidR="00103CF6" w:rsidRPr="003749E0">
        <w:rPr>
          <w:rFonts w:eastAsiaTheme="minorHAnsi"/>
          <w:color w:val="auto"/>
          <w:sz w:val="28"/>
          <w:szCs w:val="28"/>
          <w:lang w:eastAsia="en-US"/>
        </w:rPr>
        <w:t>е разделами:</w:t>
      </w:r>
    </w:p>
    <w:p w14:paraId="71375446" w14:textId="77777777" w:rsidR="00103CF6" w:rsidRPr="003749E0" w:rsidRDefault="00103CF6" w:rsidP="0013493C">
      <w:pPr>
        <w:pStyle w:val="Default"/>
        <w:numPr>
          <w:ilvl w:val="0"/>
          <w:numId w:val="7"/>
        </w:numPr>
        <w:tabs>
          <w:tab w:val="left" w:pos="1134"/>
        </w:tabs>
        <w:spacing w:line="360" w:lineRule="auto"/>
        <w:ind w:left="0" w:firstLine="709"/>
        <w:jc w:val="both"/>
        <w:rPr>
          <w:rFonts w:eastAsiaTheme="minorHAnsi"/>
          <w:color w:val="auto"/>
          <w:sz w:val="28"/>
          <w:szCs w:val="28"/>
          <w:lang w:eastAsia="en-US"/>
        </w:rPr>
      </w:pPr>
      <w:r w:rsidRPr="003749E0">
        <w:rPr>
          <w:rFonts w:eastAsiaTheme="minorHAnsi"/>
          <w:color w:val="auto"/>
          <w:sz w:val="28"/>
          <w:szCs w:val="28"/>
          <w:lang w:eastAsia="en-US"/>
        </w:rPr>
        <w:t>«У</w:t>
      </w:r>
      <w:r w:rsidR="00380D64" w:rsidRPr="003749E0">
        <w:rPr>
          <w:rFonts w:eastAsiaTheme="minorHAnsi"/>
          <w:color w:val="auto"/>
          <w:sz w:val="28"/>
          <w:szCs w:val="28"/>
          <w:lang w:eastAsia="en-US"/>
        </w:rPr>
        <w:t>стное народное творчество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>» (изучение таких произведений устного народного творчества, как сказки (волшебные, бытовые, сказки о животных), мифы, предания, легенды, малые жанры устного народного творчества (загадки, пословицы и поговорки), татарские народные песни, дастаны, баиты; татарский фольклор представлен в 5–</w:t>
      </w:r>
      <w:r w:rsidR="00A4655B" w:rsidRPr="003749E0">
        <w:rPr>
          <w:rFonts w:eastAsiaTheme="minorHAnsi"/>
          <w:color w:val="auto"/>
          <w:sz w:val="28"/>
          <w:szCs w:val="28"/>
          <w:lang w:eastAsia="en-US"/>
        </w:rPr>
        <w:t>7 классах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>);</w:t>
      </w:r>
    </w:p>
    <w:p w14:paraId="72A8E9BA" w14:textId="77777777" w:rsidR="00A4655B" w:rsidRPr="003749E0" w:rsidRDefault="00103CF6" w:rsidP="00E71966">
      <w:pPr>
        <w:pStyle w:val="Default"/>
        <w:numPr>
          <w:ilvl w:val="0"/>
          <w:numId w:val="7"/>
        </w:numPr>
        <w:tabs>
          <w:tab w:val="left" w:pos="1134"/>
        </w:tabs>
        <w:spacing w:line="360" w:lineRule="auto"/>
        <w:ind w:left="0" w:firstLine="709"/>
        <w:jc w:val="both"/>
        <w:rPr>
          <w:rFonts w:eastAsiaTheme="minorHAnsi"/>
          <w:color w:val="auto"/>
          <w:sz w:val="28"/>
          <w:szCs w:val="28"/>
          <w:lang w:eastAsia="en-US"/>
        </w:rPr>
      </w:pPr>
      <w:r w:rsidRPr="003749E0">
        <w:rPr>
          <w:rFonts w:eastAsiaTheme="minorHAnsi"/>
          <w:color w:val="auto"/>
          <w:sz w:val="28"/>
          <w:szCs w:val="28"/>
          <w:lang w:eastAsia="en-US"/>
        </w:rPr>
        <w:t>«Т</w:t>
      </w:r>
      <w:r w:rsidR="00380D64" w:rsidRPr="003749E0">
        <w:rPr>
          <w:rFonts w:eastAsiaTheme="minorHAnsi"/>
          <w:color w:val="auto"/>
          <w:sz w:val="28"/>
          <w:szCs w:val="28"/>
          <w:lang w:eastAsia="en-US"/>
        </w:rPr>
        <w:t>атарская литература по периодам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>»</w:t>
      </w:r>
      <w:r w:rsidR="00A4655B" w:rsidRPr="003749E0">
        <w:rPr>
          <w:rFonts w:eastAsiaTheme="minorHAnsi"/>
          <w:color w:val="auto"/>
          <w:sz w:val="28"/>
          <w:szCs w:val="28"/>
          <w:lang w:eastAsia="en-US"/>
        </w:rPr>
        <w:t xml:space="preserve"> (рассмотрение литературного произведения как самостоятельного произведения искусства и как одного из звеньев в сложном литературном процессе; изучение татарской литературы в соответствии с этапами ее развития, начиная со средневековой литературы, литературы XVIII века, XIX–XX веков и заканчивая современной татарской литературой; наблюдение за воспроизведением исторических событий в родной литературе, расширение представлений о роли татарской литературы в историческом процессе);</w:t>
      </w:r>
    </w:p>
    <w:p w14:paraId="0EBA10D7" w14:textId="12CEB327" w:rsidR="00E71966" w:rsidRPr="003749E0" w:rsidRDefault="00103CF6" w:rsidP="00E71966">
      <w:pPr>
        <w:pStyle w:val="Default"/>
        <w:numPr>
          <w:ilvl w:val="0"/>
          <w:numId w:val="7"/>
        </w:numPr>
        <w:tabs>
          <w:tab w:val="left" w:pos="1134"/>
        </w:tabs>
        <w:spacing w:line="360" w:lineRule="auto"/>
        <w:ind w:left="0" w:firstLine="709"/>
        <w:jc w:val="both"/>
        <w:rPr>
          <w:color w:val="auto"/>
        </w:rPr>
      </w:pPr>
      <w:r w:rsidRPr="003749E0">
        <w:rPr>
          <w:rFonts w:eastAsiaTheme="minorHAnsi"/>
          <w:color w:val="auto"/>
          <w:sz w:val="28"/>
          <w:szCs w:val="28"/>
          <w:lang w:eastAsia="en-US"/>
        </w:rPr>
        <w:t>«Т</w:t>
      </w:r>
      <w:r w:rsidR="00380D64" w:rsidRPr="003749E0">
        <w:rPr>
          <w:rFonts w:eastAsiaTheme="minorHAnsi"/>
          <w:color w:val="auto"/>
          <w:sz w:val="28"/>
          <w:szCs w:val="28"/>
          <w:lang w:eastAsia="en-US"/>
        </w:rPr>
        <w:t>еория литературы</w:t>
      </w:r>
      <w:r w:rsidRPr="003749E0">
        <w:rPr>
          <w:rFonts w:eastAsiaTheme="minorHAnsi"/>
          <w:color w:val="auto"/>
          <w:sz w:val="28"/>
          <w:szCs w:val="28"/>
          <w:lang w:eastAsia="en-US"/>
        </w:rPr>
        <w:t>»</w:t>
      </w:r>
      <w:r w:rsidR="00A4655B" w:rsidRPr="003749E0">
        <w:rPr>
          <w:rFonts w:eastAsiaTheme="minorHAnsi"/>
          <w:color w:val="auto"/>
          <w:sz w:val="28"/>
          <w:szCs w:val="28"/>
          <w:lang w:eastAsia="en-US"/>
        </w:rPr>
        <w:t xml:space="preserve"> (освоение теоретико-литературных понятий в процессе изучения конкретных литературных произведений: рассмотрение проблемы рода и жанров литературы в процессе наблюдения за неразрывной связью между временем и формами искусства; в 5 классе на примере отдельных произведений изучаются особенности прозы, лирики и драмы; в 6 классе рассматриваются приемы создания образности в произведениях лирики, в жанре рассказа и повести, лиро-эпических, драматических произведениях, а также в произведениях фантастического, автобиографического характера; в 7 классе обучающиеся познают жанровые характеристики рассказа, повести, романа, драмы, лирических и лиро-эпических произведений).</w:t>
      </w:r>
      <w:bookmarkStart w:id="11" w:name="_Toc47103080"/>
    </w:p>
    <w:p w14:paraId="514A2F05" w14:textId="2F313B3B" w:rsidR="00E71966" w:rsidRPr="003749E0" w:rsidRDefault="00E71966" w:rsidP="006315A3">
      <w:pPr>
        <w:pStyle w:val="1"/>
        <w:spacing w:before="120" w:after="120"/>
        <w:ind w:firstLine="709"/>
      </w:pPr>
      <w:bookmarkStart w:id="12" w:name="_Toc105419943"/>
      <w:bookmarkStart w:id="13" w:name="_Toc105420062"/>
      <w:r w:rsidRPr="003749E0">
        <w:t>Место учебного предмета «Родная (татарская) литература» в учебном плане</w:t>
      </w:r>
      <w:bookmarkEnd w:id="12"/>
      <w:bookmarkEnd w:id="13"/>
    </w:p>
    <w:p w14:paraId="25FAA2B1" w14:textId="6DF5BFE9" w:rsidR="00E71966" w:rsidRPr="00CA73A1" w:rsidRDefault="009025AF" w:rsidP="00E7196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В соответствии с 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Федеральн</w:t>
      </w:r>
      <w:r w:rsidR="00A157BD">
        <w:rPr>
          <w:rFonts w:ascii="Times New Roman" w:hAnsi="Times New Roman" w:cs="Times New Roman"/>
          <w:color w:val="231F20"/>
          <w:sz w:val="28"/>
          <w:szCs w:val="28"/>
        </w:rPr>
        <w:t>ы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м государственн</w:t>
      </w:r>
      <w:r w:rsidR="00A157BD">
        <w:rPr>
          <w:rFonts w:ascii="Times New Roman" w:hAnsi="Times New Roman" w:cs="Times New Roman"/>
          <w:color w:val="231F20"/>
          <w:sz w:val="28"/>
          <w:szCs w:val="28"/>
        </w:rPr>
        <w:t>ы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м образовательн</w:t>
      </w:r>
      <w:r w:rsidR="00A157BD">
        <w:rPr>
          <w:rFonts w:ascii="Times New Roman" w:hAnsi="Times New Roman" w:cs="Times New Roman"/>
          <w:color w:val="231F20"/>
          <w:sz w:val="28"/>
          <w:szCs w:val="28"/>
        </w:rPr>
        <w:t>ы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м</w:t>
      </w:r>
      <w:r w:rsidR="00A157BD"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стандарт</w:t>
      </w:r>
      <w:r w:rsidR="00A157BD">
        <w:rPr>
          <w:rFonts w:ascii="Times New Roman" w:hAnsi="Times New Roman" w:cs="Times New Roman"/>
          <w:color w:val="231F20"/>
          <w:sz w:val="28"/>
          <w:szCs w:val="28"/>
        </w:rPr>
        <w:t>ом</w:t>
      </w:r>
      <w:r w:rsidR="00A157BD"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основного общего</w:t>
      </w:r>
      <w:r w:rsidR="00A157BD"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="00A157BD" w:rsidRPr="003749E0">
        <w:rPr>
          <w:rFonts w:ascii="Times New Roman" w:hAnsi="Times New Roman" w:cs="Times New Roman"/>
          <w:color w:val="231F20"/>
          <w:sz w:val="28"/>
          <w:szCs w:val="28"/>
        </w:rPr>
        <w:t>образования</w:t>
      </w:r>
      <w:r w:rsidR="00A157BD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  <w:t>у</w:t>
      </w:r>
      <w:r w:rsidR="00E71966" w:rsidRPr="00CA73A1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  <w:t>чебный предмет «Родная литература» входит в предметную область «Родной язык и родная литература»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и является обязательным для изучения</w:t>
      </w:r>
      <w:r w:rsidR="00E71966" w:rsidRPr="00CA73A1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tt-RU" w:eastAsia="ru-RU"/>
        </w:rPr>
        <w:t>.</w:t>
      </w:r>
    </w:p>
    <w:p w14:paraId="07E12153" w14:textId="206058A4" w:rsidR="00E71966" w:rsidRPr="003749E0" w:rsidRDefault="00E71966" w:rsidP="00E71966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CA73A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На изучение учебного предмета «Родная (татарская) литература» отводится 1 час в неделю во всех классах основного общего образования (5–9 классы).</w:t>
      </w:r>
      <w:r w:rsidR="0079585D" w:rsidRPr="00CA73A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CA73A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Общее количество</w:t>
      </w:r>
      <w:r w:rsidRPr="003749E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часов на пять лет обучения с 5 по 9 класс ориентировочно составляет 175 часов, по 35 часов в каждом классе.</w:t>
      </w:r>
    </w:p>
    <w:p w14:paraId="456B4A99" w14:textId="48FD6F66" w:rsidR="006315A3" w:rsidRPr="00ED3074" w:rsidRDefault="006315A3" w:rsidP="006315A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Образовательное учреждение вправе самостоятельно увеличить количество часов, отводимых для изучения </w:t>
      </w:r>
      <w:r w:rsidR="0079585D">
        <w:rPr>
          <w:rFonts w:ascii="Times New Roman" w:eastAsia="Calibri" w:hAnsi="Times New Roman" w:cs="Times New Roman"/>
          <w:sz w:val="28"/>
          <w:szCs w:val="28"/>
        </w:rPr>
        <w:t>учебного предмета</w:t>
      </w:r>
      <w:r w:rsidRPr="00ED3074">
        <w:rPr>
          <w:rFonts w:ascii="Times New Roman" w:eastAsia="Calibri" w:hAnsi="Times New Roman" w:cs="Times New Roman"/>
          <w:sz w:val="28"/>
          <w:szCs w:val="28"/>
        </w:rPr>
        <w:t>, за счет часов части плана, формируемой участниками образовательн</w:t>
      </w:r>
      <w:r>
        <w:rPr>
          <w:rFonts w:ascii="Times New Roman" w:eastAsia="Calibri" w:hAnsi="Times New Roman" w:cs="Times New Roman"/>
          <w:sz w:val="28"/>
          <w:szCs w:val="28"/>
        </w:rPr>
        <w:t>ых</w:t>
      </w:r>
      <w:r w:rsidRPr="00ED307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отношений</w:t>
      </w:r>
      <w:r w:rsidRPr="00ED3074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ADB7C06" w14:textId="62BDEF7B" w:rsidR="00E71966" w:rsidRPr="003749E0" w:rsidRDefault="00E7196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sz w:val="28"/>
          <w:szCs w:val="28"/>
        </w:rPr>
        <w:br w:type="page"/>
      </w:r>
    </w:p>
    <w:p w14:paraId="7131C2F3" w14:textId="01355A6C" w:rsidR="008F603F" w:rsidRPr="003749E0" w:rsidRDefault="00E71966" w:rsidP="000C5B85">
      <w:pPr>
        <w:pStyle w:val="1"/>
        <w:spacing w:before="0" w:after="240"/>
        <w:ind w:left="1559" w:right="1274"/>
        <w:rPr>
          <w:rFonts w:eastAsia="Calibri" w:cs="Times New Roman"/>
        </w:rPr>
      </w:pPr>
      <w:bookmarkStart w:id="14" w:name="_Toc105419944"/>
      <w:bookmarkStart w:id="15" w:name="_Toc105420063"/>
      <w:r w:rsidRPr="003749E0">
        <w:rPr>
          <w:rFonts w:eastAsia="Calibri" w:cs="Times New Roman"/>
        </w:rPr>
        <w:t>СОДЕРЖАНИЕ УЧЕБНОГО ПРЕДМЕТА «РОДНАЯ (ТАТАРСКАЯ) ЛИТЕРАТУРА»</w:t>
      </w:r>
      <w:bookmarkEnd w:id="14"/>
      <w:bookmarkEnd w:id="15"/>
    </w:p>
    <w:p w14:paraId="1D10DD24" w14:textId="3AC278EB" w:rsidR="008F603F" w:rsidRPr="003749E0" w:rsidRDefault="00A6508B" w:rsidP="000C5B85">
      <w:pPr>
        <w:pStyle w:val="1"/>
        <w:spacing w:before="120" w:after="120"/>
        <w:ind w:firstLine="709"/>
        <w:rPr>
          <w:rFonts w:eastAsia="Calibri" w:cs="Times New Roman"/>
        </w:rPr>
      </w:pPr>
      <w:bookmarkStart w:id="16" w:name="_Toc105419945"/>
      <w:bookmarkStart w:id="17" w:name="_Toc105420064"/>
      <w:r w:rsidRPr="003749E0">
        <w:rPr>
          <w:rFonts w:eastAsia="Calibri" w:cs="Times New Roman"/>
        </w:rPr>
        <w:t>5 класс</w:t>
      </w:r>
      <w:bookmarkEnd w:id="16"/>
      <w:bookmarkEnd w:id="17"/>
    </w:p>
    <w:p w14:paraId="2B00611B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Введение</w:t>
      </w:r>
    </w:p>
    <w:p w14:paraId="489A1709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Периодическая печать на татарском языке для детей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A728005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Детский журнал «Ялкын» («Пламя»).</w:t>
      </w:r>
    </w:p>
    <w:p w14:paraId="75A63227" w14:textId="77777777" w:rsidR="00B87CE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Устное народное творчество</w:t>
      </w:r>
    </w:p>
    <w:p w14:paraId="03DF096B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Устное народное тво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рчество как народное достояние.</w:t>
      </w:r>
    </w:p>
    <w:p w14:paraId="1E78FC1B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фольклорных произвед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ений. Основные жанры фольклора.</w:t>
      </w:r>
    </w:p>
    <w:p w14:paraId="226C4E0F" w14:textId="77777777" w:rsidR="008F603F" w:rsidRPr="003749E0" w:rsidRDefault="00B87CE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Сказки.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Отображение национального характера в сказках. Виды сказок.</w:t>
      </w:r>
    </w:p>
    <w:p w14:paraId="5914DC25" w14:textId="26ED328B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Татарские народные сказки: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«Хәйләкәр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 xml:space="preserve"> төлке» («Хитрая лиса»)</w:t>
      </w:r>
      <w:r w:rsidR="00E71966" w:rsidRPr="003749E0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«Өч кыз» («Три дочери»).</w:t>
      </w:r>
    </w:p>
    <w:p w14:paraId="104E5388" w14:textId="77777777" w:rsidR="008F603F" w:rsidRPr="003749E0" w:rsidRDefault="00B87CE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Мифы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Понятие о мифе. Происхождение миф</w:t>
      </w:r>
      <w:r w:rsidR="00125C6D" w:rsidRPr="003749E0">
        <w:rPr>
          <w:rFonts w:ascii="Times New Roman" w:eastAsia="Calibri" w:hAnsi="Times New Roman" w:cs="Times New Roman"/>
          <w:sz w:val="28"/>
          <w:szCs w:val="28"/>
        </w:rPr>
        <w:t xml:space="preserve">ов, их классификация. Татарские </w:t>
      </w:r>
      <w:r w:rsidRPr="003749E0">
        <w:rPr>
          <w:rFonts w:ascii="Times New Roman" w:eastAsia="Calibri" w:hAnsi="Times New Roman" w:cs="Times New Roman"/>
          <w:sz w:val="28"/>
          <w:szCs w:val="28"/>
        </w:rPr>
        <w:t>народные мифы.</w:t>
      </w:r>
    </w:p>
    <w:p w14:paraId="27E744F3" w14:textId="04054198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 xml:space="preserve">Мифы: </w:t>
      </w:r>
      <w:r w:rsidRPr="003749E0">
        <w:rPr>
          <w:rFonts w:ascii="Times New Roman" w:eastAsia="Calibri" w:hAnsi="Times New Roman" w:cs="Times New Roman"/>
          <w:sz w:val="28"/>
          <w:szCs w:val="28"/>
        </w:rPr>
        <w:t>«Җил иясе җил чыгара»</w:t>
      </w:r>
      <w:r w:rsidR="000C5B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(«Откуда появляется ветер»), «Тавык» («Курица»).</w:t>
      </w:r>
    </w:p>
    <w:p w14:paraId="6E4CEF1F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Предания и легенды</w:t>
      </w:r>
      <w:r w:rsidR="007F4DF7"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жан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ра. Отличие легенд от преданий.</w:t>
      </w:r>
    </w:p>
    <w:p w14:paraId="187E7818" w14:textId="77777777" w:rsidR="008F603F" w:rsidRPr="003749E0" w:rsidRDefault="00125C6D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  <w:lang w:val="tt-RU"/>
        </w:rPr>
        <w:t>Легенда</w:t>
      </w:r>
      <w:r w:rsidR="008F603F" w:rsidRPr="003749E0">
        <w:rPr>
          <w:rFonts w:ascii="Times New Roman" w:eastAsia="Calibri" w:hAnsi="Times New Roman" w:cs="Times New Roman"/>
          <w:bCs/>
          <w:sz w:val="28"/>
          <w:szCs w:val="28"/>
          <w:lang w:val="tt-RU"/>
        </w:rPr>
        <w:t>:</w:t>
      </w:r>
      <w:r w:rsidR="008F603F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«Зөһрә кыз» («Девушка Зухра»)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46D1DFB3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  <w:lang w:val="tt-RU"/>
        </w:rPr>
        <w:t>Предани</w:t>
      </w:r>
      <w:r w:rsidR="00125C6D" w:rsidRPr="003749E0">
        <w:rPr>
          <w:rFonts w:ascii="Times New Roman" w:eastAsia="Calibri" w:hAnsi="Times New Roman" w:cs="Times New Roman"/>
          <w:bCs/>
          <w:sz w:val="28"/>
          <w:szCs w:val="28"/>
          <w:lang w:val="tt-RU"/>
        </w:rPr>
        <w:t>е</w:t>
      </w:r>
      <w:r w:rsidRPr="003749E0">
        <w:rPr>
          <w:rFonts w:ascii="Times New Roman" w:eastAsia="Calibri" w:hAnsi="Times New Roman" w:cs="Times New Roman"/>
          <w:bCs/>
          <w:sz w:val="28"/>
          <w:szCs w:val="28"/>
          <w:lang w:val="tt-RU"/>
        </w:rPr>
        <w:t xml:space="preserve">: 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«Шәһәр нигә Казан дип аталган» («Почему город назвали Казанью»)</w:t>
      </w:r>
      <w:r w:rsidR="00125C6D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7C7FAB98" w14:textId="586CEB74" w:rsidR="008F603F" w:rsidRPr="000C5B85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Малые жанры устного народного творчества</w:t>
      </w:r>
      <w:r w:rsidR="000C5B85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0C5B85">
        <w:rPr>
          <w:rFonts w:ascii="Times New Roman" w:eastAsia="Calibri" w:hAnsi="Times New Roman" w:cs="Times New Roman"/>
          <w:bCs/>
          <w:sz w:val="28"/>
          <w:szCs w:val="28"/>
        </w:rPr>
        <w:t>З</w:t>
      </w:r>
      <w:r w:rsidR="00B87CEF" w:rsidRPr="000C5B85">
        <w:rPr>
          <w:rFonts w:ascii="Times New Roman" w:eastAsia="Calibri" w:hAnsi="Times New Roman" w:cs="Times New Roman"/>
          <w:bCs/>
          <w:sz w:val="28"/>
          <w:szCs w:val="28"/>
        </w:rPr>
        <w:t>агадки, пословицы, поговорки</w:t>
      </w:r>
      <w:r w:rsidR="0079585D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48E6D0B1" w14:textId="77777777" w:rsidR="008F603F" w:rsidRPr="003749E0" w:rsidRDefault="00B87CE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hAnsi="Times New Roman" w:cs="Times New Roman"/>
          <w:b/>
          <w:sz w:val="28"/>
          <w:szCs w:val="28"/>
        </w:rPr>
        <w:t>Татарская литература</w:t>
      </w:r>
    </w:p>
    <w:p w14:paraId="59E0F47C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Литературная </w:t>
      </w:r>
      <w:r w:rsidR="00B87CEF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(авторская) 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сказка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Фольклорные традиции в литературной сказке. Художественный 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вымысел в литературной сказке.</w:t>
      </w:r>
    </w:p>
    <w:p w14:paraId="26101F40" w14:textId="698DC166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Тукай.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«Шүрәле» («Шурале»). Мифологический сюжет сказки. Поэтические особенности сказки-поэмы. Художественный смысл сказки. Образ Шурале в искусстве. Ознакомительная информация о балете «Шурале».</w:t>
      </w:r>
    </w:p>
    <w:p w14:paraId="538BAACC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Проза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Эпические произведения,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 xml:space="preserve"> их особенности. Жанр рассказа.</w:t>
      </w:r>
    </w:p>
    <w:p w14:paraId="30243811" w14:textId="2DF703E9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Ф.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Яруллин.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«Кояштагы тап» («Пятно на солнце»). Тема нравственности. Понятия честности, милосердия, взаимовыручки и взаимоподдержки.</w:t>
      </w:r>
    </w:p>
    <w:p w14:paraId="7887A37D" w14:textId="3F252A7C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Ф.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Амирхан.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«Ай өстендәге Зөһрә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кыз» («Девушка Зухра на Луне»).</w:t>
      </w:r>
    </w:p>
    <w:p w14:paraId="0697DEE9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Басня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Особен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ности жанра. Герои, композиция.</w:t>
      </w:r>
    </w:p>
    <w:p w14:paraId="0B4F44B9" w14:textId="79155208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Тукай.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«Умарта корты һәм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 xml:space="preserve"> чебеннәр» («Пчела и мухи»).</w:t>
      </w:r>
    </w:p>
    <w:p w14:paraId="7B0C29E5" w14:textId="07553575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Гафури.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«Сарыкны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 xml:space="preserve"> кем ашаган» («Кто съел овцу»).</w:t>
      </w:r>
    </w:p>
    <w:p w14:paraId="1CB03B57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Лирические произведения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Pr="003749E0">
        <w:rPr>
          <w:rFonts w:ascii="Times New Roman" w:eastAsia="Calibri" w:hAnsi="Times New Roman" w:cs="Times New Roman"/>
          <w:sz w:val="28"/>
          <w:szCs w:val="28"/>
        </w:rPr>
        <w:t>собе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нности лирических произведений.</w:t>
      </w:r>
    </w:p>
    <w:p w14:paraId="2FE149E7" w14:textId="2875C9A8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Тукай.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«Туган җиремә» («Родной земле»)</w:t>
      </w:r>
      <w:r w:rsidR="00125C6D" w:rsidRPr="003749E0">
        <w:rPr>
          <w:rFonts w:ascii="Times New Roman" w:eastAsia="Calibri" w:hAnsi="Times New Roman" w:cs="Times New Roman"/>
          <w:sz w:val="28"/>
          <w:szCs w:val="28"/>
        </w:rPr>
        <w:t>.</w:t>
      </w:r>
      <w:r w:rsidR="005E2635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пейзажной л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ирики. Воспевание родной земли.</w:t>
      </w:r>
    </w:p>
    <w:p w14:paraId="70DCFFD4" w14:textId="4C0D4F57" w:rsidR="008F603F" w:rsidRPr="003749E0" w:rsidRDefault="00B87CE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М.</w:t>
      </w:r>
      <w:r w:rsidR="000C5B8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Джалиля.</w:t>
      </w:r>
    </w:p>
    <w:p w14:paraId="694F4AD8" w14:textId="47CF1023" w:rsidR="005E2635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Джалиль.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125C6D" w:rsidRPr="003749E0">
        <w:rPr>
          <w:rFonts w:ascii="Times New Roman" w:eastAsia="Calibri" w:hAnsi="Times New Roman" w:cs="Times New Roman"/>
          <w:sz w:val="28"/>
          <w:szCs w:val="28"/>
        </w:rPr>
        <w:t>С</w:t>
      </w:r>
      <w:r w:rsidR="00125C6D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андугач һәм чишмә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</w:t>
      </w:r>
      <w:r w:rsidR="00125C6D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Соловей и родник</w:t>
      </w:r>
      <w:r w:rsidRPr="003749E0">
        <w:rPr>
          <w:rFonts w:ascii="Times New Roman" w:eastAsia="Calibri" w:hAnsi="Times New Roman" w:cs="Times New Roman"/>
          <w:sz w:val="28"/>
          <w:szCs w:val="28"/>
        </w:rPr>
        <w:t>»)</w:t>
      </w:r>
      <w:r w:rsidR="005E2635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  <w:r w:rsidR="005E2635" w:rsidRPr="003749E0">
        <w:rPr>
          <w:rFonts w:ascii="Times New Roman" w:eastAsia="Calibri" w:hAnsi="Times New Roman" w:cs="Times New Roman"/>
          <w:sz w:val="28"/>
          <w:szCs w:val="28"/>
        </w:rPr>
        <w:t xml:space="preserve"> Восхваление храбрости и мужества советского солдата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. Чувство долга перед Родиной.</w:t>
      </w:r>
    </w:p>
    <w:p w14:paraId="21F730CA" w14:textId="4E46FCA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Аглямов.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«Матурлык минем белән» («Красота всегда со мной»). </w:t>
      </w:r>
      <w:r w:rsidR="005E2635" w:rsidRPr="003749E0">
        <w:rPr>
          <w:rFonts w:ascii="Times New Roman" w:eastAsia="Calibri" w:hAnsi="Times New Roman" w:cs="Times New Roman"/>
          <w:sz w:val="28"/>
          <w:szCs w:val="28"/>
        </w:rPr>
        <w:t>Тема красоты. Умение видеть красоту.</w:t>
      </w:r>
    </w:p>
    <w:p w14:paraId="23177393" w14:textId="1A100B22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Миннуллин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. «Әни, мин көчек күрдем» («Мама, я видел щенка»), 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«Олы булсам...» («Когда я стану взрослым...»). 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Детская мечта. 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>Сострадание и милосердие</w:t>
      </w:r>
      <w:r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5B99F19" w14:textId="17CAC0B5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Ш.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Галиев.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«Һәркем әйтә дөресен» («Каждый говорит правду»)</w:t>
      </w:r>
      <w:r w:rsidR="005E2635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4D1973F9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Драматические произведения</w:t>
      </w:r>
    </w:p>
    <w:p w14:paraId="6482F4E4" w14:textId="6591AD2F" w:rsidR="008F603F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Миннулин.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«Гафият турында әкият» («Сказка о Гафияте»). Фольклорное начало в произведении. Сказочные персонажи.</w:t>
      </w:r>
    </w:p>
    <w:p w14:paraId="20ADE16E" w14:textId="49AE0E61" w:rsidR="0079585D" w:rsidRDefault="0079585D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56A7BC7" w14:textId="77777777" w:rsidR="0079585D" w:rsidRPr="003749E0" w:rsidRDefault="0079585D" w:rsidP="00B87CE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F9BC14" w14:textId="71F3AA77" w:rsidR="008F603F" w:rsidRPr="003749E0" w:rsidRDefault="00B87CEF" w:rsidP="000C5B85">
      <w:pPr>
        <w:pStyle w:val="1"/>
        <w:spacing w:before="120" w:after="120"/>
        <w:ind w:firstLine="709"/>
        <w:rPr>
          <w:rFonts w:eastAsia="Calibri" w:cs="Times New Roman"/>
        </w:rPr>
      </w:pPr>
      <w:bookmarkStart w:id="18" w:name="_Toc105419946"/>
      <w:bookmarkStart w:id="19" w:name="_Toc105420065"/>
      <w:r w:rsidRPr="003749E0">
        <w:rPr>
          <w:rFonts w:eastAsia="Calibri" w:cs="Times New Roman"/>
        </w:rPr>
        <w:t>6 класс</w:t>
      </w:r>
      <w:bookmarkEnd w:id="18"/>
      <w:bookmarkEnd w:id="19"/>
    </w:p>
    <w:p w14:paraId="1DB0F84D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Введение</w:t>
      </w:r>
    </w:p>
    <w:p w14:paraId="29325BD2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Татарская периодическая печать для молодежи.</w:t>
      </w:r>
      <w:r w:rsidR="00B87CEF" w:rsidRPr="003749E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Журнал «Иде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л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(«Идель»).</w:t>
      </w:r>
    </w:p>
    <w:p w14:paraId="0BF94376" w14:textId="77777777" w:rsidR="009D0AA9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Гим</w:t>
      </w:r>
      <w:r w:rsidR="00B87CEF"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н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Гимн России. Гимн Татарстана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749DB3DF" w14:textId="77777777" w:rsidR="00B87CEF" w:rsidRPr="003749E0" w:rsidRDefault="00B87CE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Устное народное творчество</w:t>
      </w:r>
    </w:p>
    <w:p w14:paraId="610A6014" w14:textId="77777777" w:rsidR="008F603F" w:rsidRPr="003749E0" w:rsidRDefault="00B87CE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Татарские народные песни: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 xml:space="preserve"> классификация (лирические, исторические, игровые и обрядовые песни, частушки). Поэтические особенности народных песен, образы и приемы их соз</w:t>
      </w:r>
      <w:r w:rsidR="00EE65D8" w:rsidRPr="003749E0">
        <w:rPr>
          <w:rFonts w:ascii="Times New Roman" w:eastAsia="Calibri" w:hAnsi="Times New Roman" w:cs="Times New Roman"/>
          <w:sz w:val="28"/>
          <w:szCs w:val="28"/>
        </w:rPr>
        <w:t>дания. Роль песни в жизни людей.</w:t>
      </w:r>
    </w:p>
    <w:p w14:paraId="6614D906" w14:textId="77777777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Песни: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«Иске кара урман» («Старый дремучий лес»), «</w:t>
      </w:r>
      <w:r w:rsidR="005E2635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Биючеләр көе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</w:t>
      </w:r>
      <w:r w:rsidR="005E2635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Плясовая</w:t>
      </w:r>
      <w:r w:rsidRPr="003749E0">
        <w:rPr>
          <w:rFonts w:ascii="Times New Roman" w:eastAsia="Calibri" w:hAnsi="Times New Roman" w:cs="Times New Roman"/>
          <w:sz w:val="28"/>
          <w:szCs w:val="28"/>
        </w:rPr>
        <w:t>»).</w:t>
      </w:r>
    </w:p>
    <w:p w14:paraId="48D69B63" w14:textId="77777777" w:rsidR="001F6B7B" w:rsidRPr="003749E0" w:rsidRDefault="001F6B7B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Татарская литература</w:t>
      </w:r>
    </w:p>
    <w:p w14:paraId="6C14077E" w14:textId="77777777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Лирические произведения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Образ в лирическом произведении. Средства выражения переживаний лириче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ского героя.</w:t>
      </w:r>
    </w:p>
    <w:p w14:paraId="57706781" w14:textId="3C555873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Рәкыйпов.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«Мин яратам сине, Татарстан» («Я люблю тебя, Татарстан!»)</w:t>
      </w:r>
      <w:r w:rsidR="007B235A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B235A" w:rsidRPr="003749E0">
        <w:rPr>
          <w:rFonts w:ascii="Times New Roman" w:eastAsia="Calibri" w:hAnsi="Times New Roman" w:cs="Times New Roman"/>
          <w:sz w:val="28"/>
          <w:szCs w:val="28"/>
        </w:rPr>
        <w:t>Образ Родины. Чувства гордости и любви к родному краю.</w:t>
      </w:r>
    </w:p>
    <w:p w14:paraId="0E3FAE16" w14:textId="77777777" w:rsidR="008F603F" w:rsidRPr="003749E0" w:rsidRDefault="007F4DF7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Творчество Дардменда.</w:t>
      </w:r>
    </w:p>
    <w:p w14:paraId="3C063CE3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Дардменд.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«Кил, өйрән» («Давай учись»). Роль родного языка в жизни человека. Понимание необходимости изучения других я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зыков. Борьба за чистоту языка.</w:t>
      </w:r>
    </w:p>
    <w:p w14:paraId="565AA176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Дардменд.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«Видагъ» («Прощание»). Чувства и переживания ли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 xml:space="preserve">рического героя. Образы природы, </w:t>
      </w:r>
      <w:r w:rsidRPr="003749E0">
        <w:rPr>
          <w:rFonts w:ascii="Times New Roman" w:eastAsia="Calibri" w:hAnsi="Times New Roman" w:cs="Times New Roman"/>
          <w:sz w:val="28"/>
          <w:szCs w:val="28"/>
        </w:rPr>
        <w:t>ра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скрывающие душу лирического героя.</w:t>
      </w:r>
    </w:p>
    <w:p w14:paraId="6DF11344" w14:textId="739AAA0B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Файзуллин.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«Туган тел турында бер шигырь» («Стихотворение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 xml:space="preserve"> о родном языке»).</w:t>
      </w:r>
    </w:p>
    <w:p w14:paraId="547D0B04" w14:textId="658663A6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Ф.</w:t>
      </w:r>
      <w:r w:rsidR="000C5B8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Яруллин.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«Сез иң гүзәл кеше икәнсез» («Вы самый прекрасный человек»). Образ учителя в литературе. Отно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шение к нему лирического героя.</w:t>
      </w:r>
    </w:p>
    <w:p w14:paraId="5C1C8745" w14:textId="211ECC9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Л.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Лерон.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«Фашист очып үтте» («Фашист пролетел»).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Картины военного времени. Трагизм. Образ врага.</w:t>
      </w:r>
    </w:p>
    <w:p w14:paraId="4D7E54B5" w14:textId="2AD494A7" w:rsidR="008F603F" w:rsidRPr="003749E0" w:rsidRDefault="008F603F" w:rsidP="00B87CEF">
      <w:pPr>
        <w:spacing w:after="0" w:line="360" w:lineRule="auto"/>
        <w:ind w:right="-108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Ш.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Галиева.</w:t>
      </w:r>
    </w:p>
    <w:p w14:paraId="02847A26" w14:textId="109D56F6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Ш.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Галиев.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«Пәрәмәч» («Перемяч»)</w:t>
      </w:r>
      <w:r w:rsidR="00165BB1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Приемы создания комичности в лирическом произведении.</w:t>
      </w:r>
    </w:p>
    <w:p w14:paraId="2F4EC7D7" w14:textId="34F40D62" w:rsidR="008F603F" w:rsidRPr="003749E0" w:rsidRDefault="008F603F" w:rsidP="007F4DF7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Х.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Такташ.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«Әй, җырлыйсы килә шушы җырны» («Так хочется спеть эту песню»). Образ малой родины. Ностальгия по прошлому, счастливому детств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у.</w:t>
      </w:r>
    </w:p>
    <w:p w14:paraId="7C555A3F" w14:textId="77777777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Образная система произведений фантастики</w:t>
      </w:r>
    </w:p>
    <w:p w14:paraId="71741D3E" w14:textId="7EB73A34" w:rsidR="008F603F" w:rsidRPr="003749E0" w:rsidRDefault="007F4DF7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К.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Насыри.</w:t>
      </w:r>
    </w:p>
    <w:p w14:paraId="0E92C531" w14:textId="0EE510B2" w:rsidR="008F603F" w:rsidRPr="003749E0" w:rsidRDefault="008F603F" w:rsidP="007F4DF7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К.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Насыри.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«Әбугалисина» («Авиценна»). Образ Авиценны. Фантастический сюжет в повести. Просветительские идеи в произведении. Олицетворение добра и зла. Утверждение идеи необходимости обществу знания, которое служит благородным целям. Роль антитезы в композиции произведения. Своеобразное выражение просветительского реализма.</w:t>
      </w:r>
    </w:p>
    <w:p w14:paraId="2FA3B168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Аллегорическая образность</w:t>
      </w:r>
    </w:p>
    <w:p w14:paraId="35D9BCFF" w14:textId="11DBE923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Рахим.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«Яз әкиятләре» («Весенние сказки»). Условность и аллегорическая образность.</w:t>
      </w:r>
    </w:p>
    <w:p w14:paraId="7D3450C9" w14:textId="77777777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Особенности образной системы в автобиографических произведениях</w:t>
      </w:r>
    </w:p>
    <w:p w14:paraId="5B0C1A2A" w14:textId="54700ABC" w:rsidR="008F603F" w:rsidRPr="003749E0" w:rsidRDefault="008F603F" w:rsidP="00B87CE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Г.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Тукая</w:t>
      </w:r>
      <w:r w:rsidR="00B5418D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A54B3DE" w14:textId="0CBACFE9" w:rsidR="008F603F" w:rsidRPr="003749E0" w:rsidRDefault="008F603F" w:rsidP="007F4DF7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Тукай.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«Исемдә калганнар» (отрывок из автобиографической повести) («Мои воспоминания»). Образ маленького Тукая. Условность воспоминаний литературного героя.</w:t>
      </w:r>
    </w:p>
    <w:p w14:paraId="1E853A18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Образность в жанре рассказа и повести</w:t>
      </w:r>
    </w:p>
    <w:p w14:paraId="78127AAA" w14:textId="696AEBBF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знь и творчество Г.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Ибрагимова.</w:t>
      </w:r>
    </w:p>
    <w:p w14:paraId="77F8C4B0" w14:textId="2FBDFEFF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Ибрагимов</w:t>
      </w:r>
      <w:r w:rsidRPr="003749E0">
        <w:rPr>
          <w:rFonts w:ascii="Times New Roman" w:eastAsia="Calibri" w:hAnsi="Times New Roman" w:cs="Times New Roman"/>
          <w:sz w:val="28"/>
          <w:szCs w:val="28"/>
        </w:rPr>
        <w:t>. «Алмачуар» («Чубарый»). Образы природы в произведении. Пейзаж. Красота и сила природы. Психологизм в раскрытии характеров литературных героев. Система образов в рассказе. Любовь героя произведения к лошади. Образ татарской деревни. Нравственные устои татарской деревни.</w:t>
      </w:r>
    </w:p>
    <w:p w14:paraId="1D9E9ABC" w14:textId="500F8269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Мухаммадиев</w:t>
      </w:r>
      <w:r w:rsidRPr="003749E0">
        <w:rPr>
          <w:rFonts w:ascii="Times New Roman" w:eastAsia="Calibri" w:hAnsi="Times New Roman" w:cs="Times New Roman"/>
          <w:sz w:val="28"/>
          <w:szCs w:val="28"/>
        </w:rPr>
        <w:t>. «</w:t>
      </w:r>
      <w:r w:rsidR="002B6DF7" w:rsidRPr="003749E0">
        <w:rPr>
          <w:rFonts w:ascii="Times New Roman" w:eastAsia="Calibri" w:hAnsi="Times New Roman" w:cs="Times New Roman"/>
          <w:sz w:val="28"/>
          <w:szCs w:val="28"/>
        </w:rPr>
        <w:t>Беренче умырзая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</w:t>
      </w:r>
      <w:r w:rsidR="002B6DF7" w:rsidRPr="003749E0">
        <w:rPr>
          <w:rFonts w:ascii="Times New Roman" w:eastAsia="Calibri" w:hAnsi="Times New Roman" w:cs="Times New Roman"/>
          <w:sz w:val="28"/>
          <w:szCs w:val="28"/>
        </w:rPr>
        <w:t>Первый подснежник</w:t>
      </w:r>
      <w:r w:rsidRPr="003749E0">
        <w:rPr>
          <w:rFonts w:ascii="Times New Roman" w:eastAsia="Calibri" w:hAnsi="Times New Roman" w:cs="Times New Roman"/>
          <w:sz w:val="28"/>
          <w:szCs w:val="28"/>
        </w:rPr>
        <w:t>»). Образ природы. Бережное отношение к природе. Связь поколений. Чистота помыслов.</w:t>
      </w:r>
    </w:p>
    <w:p w14:paraId="68A2EF71" w14:textId="0121797B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А.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Еники</w:t>
      </w:r>
      <w:r w:rsidRPr="003749E0">
        <w:rPr>
          <w:rFonts w:ascii="Times New Roman" w:eastAsia="Calibri" w:hAnsi="Times New Roman" w:cs="Times New Roman"/>
          <w:sz w:val="28"/>
          <w:szCs w:val="28"/>
        </w:rPr>
        <w:t>. «</w:t>
      </w:r>
      <w:r w:rsidR="002B6DF7" w:rsidRPr="003749E0">
        <w:rPr>
          <w:rFonts w:ascii="Times New Roman" w:eastAsia="Calibri" w:hAnsi="Times New Roman" w:cs="Times New Roman"/>
          <w:sz w:val="28"/>
          <w:szCs w:val="28"/>
        </w:rPr>
        <w:t>Кем җырлады?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</w:t>
      </w:r>
      <w:r w:rsidR="002B6DF7" w:rsidRPr="003749E0">
        <w:rPr>
          <w:rFonts w:ascii="Times New Roman" w:eastAsia="Calibri" w:hAnsi="Times New Roman" w:cs="Times New Roman"/>
          <w:sz w:val="28"/>
          <w:szCs w:val="28"/>
        </w:rPr>
        <w:t>Кто пел?</w:t>
      </w:r>
      <w:r w:rsidRPr="003749E0">
        <w:rPr>
          <w:rFonts w:ascii="Times New Roman" w:eastAsia="Calibri" w:hAnsi="Times New Roman" w:cs="Times New Roman"/>
          <w:sz w:val="28"/>
          <w:szCs w:val="28"/>
        </w:rPr>
        <w:t>»). Образ раненного лейтенанта, его чувства и переживания в последние моменты жизни. Образ татарской песни.</w:t>
      </w:r>
    </w:p>
    <w:p w14:paraId="4DC8B763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Образная система в лиро-эпических произведениях</w:t>
      </w:r>
    </w:p>
    <w:p w14:paraId="28303C0A" w14:textId="738FE2A3" w:rsidR="008F603F" w:rsidRPr="003749E0" w:rsidRDefault="008F603F" w:rsidP="007F4DF7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Кутуй.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«Сагыну» («Ностальгия»). Чувства любви к Родине, гордости за свой народ, надежда и вера в благополучное возвращение, раскрывающие чувство тоски по родной земле.</w:t>
      </w:r>
    </w:p>
    <w:p w14:paraId="5D7C14C3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Особенности образной системы в 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>драматических произведениях</w:t>
      </w:r>
    </w:p>
    <w:p w14:paraId="7C356177" w14:textId="16D04B3A" w:rsidR="000B01EA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Камал.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«Беренче театр» («Первый театр»). </w:t>
      </w:r>
      <w:r w:rsidR="00C1399B" w:rsidRPr="003749E0">
        <w:rPr>
          <w:rFonts w:ascii="Times New Roman" w:eastAsia="Calibri" w:hAnsi="Times New Roman" w:cs="Times New Roman"/>
          <w:sz w:val="28"/>
          <w:szCs w:val="28"/>
        </w:rPr>
        <w:t>Комический характер конфликта в произведении. Приемы воссоздания комичности образов. Просветительские идеи в комедии. Комический характер конфликта в произведении</w:t>
      </w:r>
      <w:r w:rsidR="00FF64D4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6E91043" w14:textId="32A24D55" w:rsidR="008F603F" w:rsidRPr="003749E0" w:rsidRDefault="007F4DF7" w:rsidP="00AF1D95">
      <w:pPr>
        <w:pStyle w:val="1"/>
        <w:spacing w:before="120" w:after="120"/>
        <w:ind w:firstLine="709"/>
        <w:rPr>
          <w:rFonts w:eastAsia="Calibri" w:cs="Times New Roman"/>
        </w:rPr>
      </w:pPr>
      <w:bookmarkStart w:id="20" w:name="_Toc105419947"/>
      <w:bookmarkStart w:id="21" w:name="_Toc105420066"/>
      <w:r w:rsidRPr="003749E0">
        <w:rPr>
          <w:rFonts w:eastAsia="Calibri" w:cs="Times New Roman"/>
        </w:rPr>
        <w:t>7 класс</w:t>
      </w:r>
      <w:bookmarkEnd w:id="20"/>
      <w:bookmarkEnd w:id="21"/>
    </w:p>
    <w:p w14:paraId="5621A1E5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Введение</w:t>
      </w:r>
    </w:p>
    <w:p w14:paraId="634CB9F0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Периодическая печать на татарском языке для молодежи.</w:t>
      </w:r>
      <w:r w:rsidR="007F4DF7" w:rsidRPr="003749E0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Газета «Татарстан яшьләре» («Молодежь Татарстана»).</w:t>
      </w:r>
    </w:p>
    <w:p w14:paraId="11860DAC" w14:textId="77777777" w:rsidR="001F6B7B" w:rsidRPr="003749E0" w:rsidRDefault="001F6B7B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Устное народное творчеств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>о</w:t>
      </w:r>
    </w:p>
    <w:p w14:paraId="5EC73F06" w14:textId="77777777" w:rsidR="007F4DF7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Баит – оригинальный жанр татарского фольклора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Жанровые особенности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Виды баитов.</w:t>
      </w:r>
    </w:p>
    <w:p w14:paraId="1CC9A438" w14:textId="791FAC6B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Исследователи устного народного творчества (Г.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Тукай, Г.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Ибрагимов, Х.</w:t>
      </w:r>
      <w:r w:rsidR="00AF1D9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Ярми и др.).</w:t>
      </w:r>
    </w:p>
    <w:p w14:paraId="7EADC66A" w14:textId="77777777" w:rsidR="008F603F" w:rsidRPr="003749E0" w:rsidRDefault="00165BB1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Баит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: «Сак-Сок бәете» («Баит о Сак-Соке»)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6BA1DB0C" w14:textId="77777777" w:rsidR="001F6B7B" w:rsidRPr="003749E0" w:rsidRDefault="001F6B7B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>атарская литература</w:t>
      </w:r>
    </w:p>
    <w:p w14:paraId="3B5D5605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Рассказ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как эпический жа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нр. Особенности жанра рассказа.</w:t>
      </w:r>
    </w:p>
    <w:p w14:paraId="06B9BEA2" w14:textId="11B553B5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Ш.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Камал.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«Буранда» («В метель»)</w:t>
      </w:r>
      <w:r w:rsidR="00165BB1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Приемы эмоционального воздейс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твия на читателя. Образ матери.</w:t>
      </w:r>
    </w:p>
    <w:p w14:paraId="1ED304E6" w14:textId="1561D126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Галиуллин.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«Сәлам» («Привет»). Противопоставление внешней красоты духовному богатству человека. Ложь и разочарование.</w:t>
      </w:r>
    </w:p>
    <w:p w14:paraId="206FC04D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Жанр повести</w:t>
      </w:r>
    </w:p>
    <w:p w14:paraId="7A310E27" w14:textId="2000363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Баширов.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«Туган ягым – яшел бишек» («Родимый край – зеленая колыбель</w:t>
      </w:r>
      <w:r w:rsidR="004B0928" w:rsidRPr="003749E0">
        <w:rPr>
          <w:rFonts w:ascii="Times New Roman" w:eastAsia="Calibri" w:hAnsi="Times New Roman" w:cs="Times New Roman"/>
          <w:sz w:val="28"/>
          <w:szCs w:val="28"/>
        </w:rPr>
        <w:t>»</w:t>
      </w:r>
      <w:r w:rsidRPr="003749E0">
        <w:rPr>
          <w:rFonts w:ascii="Times New Roman" w:eastAsia="Calibri" w:hAnsi="Times New Roman" w:cs="Times New Roman"/>
          <w:sz w:val="28"/>
          <w:szCs w:val="28"/>
        </w:rPr>
        <w:t>) (отрывки). Образ жизни татарского народа. Духовное богатство человека, нравственные принципы. Изображение национальных традиций и обычаев. Автобиографизм повести. Портретная характеристика персон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ажей. Фольклоризм в литературе.</w:t>
      </w:r>
    </w:p>
    <w:p w14:paraId="46F8F99C" w14:textId="44A761A0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Магдеев.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«Без – кырык беренче ел балалары» («Мы – дети сорок первого года») (отрывки). Изображение трудностей военных и послевоенных лет. Образ подростка.</w:t>
      </w:r>
    </w:p>
    <w:p w14:paraId="588CB0DC" w14:textId="77777777" w:rsidR="007F4DF7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Роман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Жанр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овые особенности.</w:t>
      </w:r>
    </w:p>
    <w:p w14:paraId="2869C3F0" w14:textId="47122F3B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Галяу.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«Мөһәҗирләр» («Мухаджиры»). Судьба татарского народа. Проблематика романа. Система образов.</w:t>
      </w:r>
    </w:p>
    <w:p w14:paraId="7C8E83C2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Жанр драмы</w:t>
      </w:r>
    </w:p>
    <w:p w14:paraId="0261A4D0" w14:textId="7618B903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Миннуллин.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«Әлдермештән Әлмәндәр» («Старик Альмандар из Альдермыша»). Философские основы понятий жизни и смерти, ответственности перед обществом, честности, уважения к своему прошлому, вера в будущее. Образ сильного человека в 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произведении.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Аллегория и условность. Конфликт как основа сюжета драматического произведения. Тип конфликта (внешний конфликт, внутренний конфликт, их взаимодействие).</w:t>
      </w:r>
    </w:p>
    <w:p w14:paraId="76FC7270" w14:textId="77777777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Жанры лирики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п</w:t>
      </w:r>
      <w:r w:rsidRPr="003749E0">
        <w:rPr>
          <w:rFonts w:ascii="Times New Roman" w:eastAsia="Calibri" w:hAnsi="Times New Roman" w:cs="Times New Roman"/>
          <w:sz w:val="28"/>
          <w:szCs w:val="28"/>
        </w:rPr>
        <w:t>ейзажная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, философская, гражданская</w:t>
      </w:r>
      <w:r w:rsidRPr="003749E0">
        <w:rPr>
          <w:rFonts w:ascii="Times New Roman" w:eastAsia="Calibri" w:hAnsi="Times New Roman" w:cs="Times New Roman"/>
          <w:sz w:val="28"/>
          <w:szCs w:val="28"/>
        </w:rPr>
        <w:t>, интимная лирика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DBF1957" w14:textId="6CCC30DB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Х.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Туфан.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«Кайсыгызның кул</w:t>
      </w:r>
      <w:r w:rsidR="00165BB1" w:rsidRPr="003749E0">
        <w:rPr>
          <w:rFonts w:ascii="Times New Roman" w:eastAsia="Calibri" w:hAnsi="Times New Roman" w:cs="Times New Roman"/>
          <w:sz w:val="28"/>
          <w:szCs w:val="28"/>
        </w:rPr>
        <w:t>ы җылы?» («У кого руки теплее»)</w:t>
      </w:r>
      <w:r w:rsidR="00165BB1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Богатство и многообразие человеческих чувств и переживаний. Отношение поэта к родному языку.</w:t>
      </w:r>
    </w:p>
    <w:p w14:paraId="373C09AE" w14:textId="4199DE8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Тукай.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«Җәйге таң хатирәсе» («Летняя заря»).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Образы природы.</w:t>
      </w:r>
    </w:p>
    <w:p w14:paraId="154C2158" w14:textId="407B1C2C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С.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Хаким.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«Тукайга» («Тукаю»), «Әй, язмыш, язмыш» («Эх, судьба, судьба»), «Бу кырлар, бу үзәннәрдә» («На этих лугах, в этих долинах»). Образ родного края, мифологизация образа родины. Чувство гордости и восхищения великими личностями татарского народа.</w:t>
      </w:r>
    </w:p>
    <w:p w14:paraId="24A7EB3C" w14:textId="59AE6621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Авзал.</w:t>
      </w:r>
      <w:r w:rsidR="00165BB1" w:rsidRPr="003749E0">
        <w:rPr>
          <w:rFonts w:ascii="Times New Roman" w:eastAsia="Calibri" w:hAnsi="Times New Roman" w:cs="Times New Roman"/>
          <w:sz w:val="28"/>
          <w:szCs w:val="28"/>
        </w:rPr>
        <w:t xml:space="preserve"> «Без татарлар» («Мы татары»)</w:t>
      </w:r>
      <w:r w:rsidR="00165BB1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Национальный образ народа.</w:t>
      </w:r>
    </w:p>
    <w:p w14:paraId="58F83476" w14:textId="5DCFDFD8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Н.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Арсланов</w:t>
      </w:r>
      <w:r w:rsidRPr="003749E0">
        <w:rPr>
          <w:rFonts w:ascii="Times New Roman" w:eastAsia="Calibri" w:hAnsi="Times New Roman" w:cs="Times New Roman"/>
          <w:sz w:val="28"/>
          <w:szCs w:val="28"/>
        </w:rPr>
        <w:t>. «Халкыма» («Моему народу»). Чувство гордости за свой народ, историю и культу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ру.</w:t>
      </w:r>
    </w:p>
    <w:p w14:paraId="450180A3" w14:textId="34F9517B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Гаташ.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«Татар китабы» («Татарская книга»). Исторические личности татарского народа. Трагизм их судьбы. Книга – духовное богатство, символ красоты и вечности.</w:t>
      </w:r>
    </w:p>
    <w:p w14:paraId="65B0CB06" w14:textId="2EEFE78E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Харис.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«Кеше кайчан матур» («Чем красив человек»). Внутренняя красота человека.</w:t>
      </w:r>
    </w:p>
    <w:p w14:paraId="4A698EE7" w14:textId="56CC74BA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Мирза.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«Көздә бер мәл» («Одно мгновение осени»)</w:t>
      </w:r>
      <w:r w:rsidR="008F5FA8" w:rsidRPr="003749E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Роль природы в раскрытии чувств и переживаний лирического героя. Долг перед родителями. Благословление родителей.</w:t>
      </w:r>
    </w:p>
    <w:p w14:paraId="4E9C1912" w14:textId="2B5A565B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Мурат.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8F5FA8" w:rsidRPr="003749E0">
        <w:rPr>
          <w:rFonts w:ascii="Times New Roman" w:eastAsia="Calibri" w:hAnsi="Times New Roman" w:cs="Times New Roman"/>
          <w:sz w:val="28"/>
          <w:szCs w:val="28"/>
        </w:rPr>
        <w:t>Туган тел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</w:t>
      </w:r>
      <w:r w:rsidR="008F5FA8" w:rsidRPr="003749E0">
        <w:rPr>
          <w:rFonts w:ascii="Times New Roman" w:eastAsia="Calibri" w:hAnsi="Times New Roman" w:cs="Times New Roman"/>
          <w:sz w:val="28"/>
          <w:szCs w:val="28"/>
        </w:rPr>
        <w:t>Родной язык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»). Уважение к истории своего народа,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 xml:space="preserve">чувство ответственности за </w:t>
      </w:r>
      <w:r w:rsidRPr="003749E0">
        <w:rPr>
          <w:rFonts w:ascii="Times New Roman" w:eastAsia="Calibri" w:hAnsi="Times New Roman" w:cs="Times New Roman"/>
          <w:sz w:val="28"/>
          <w:szCs w:val="28"/>
        </w:rPr>
        <w:t>сохранение родного языка.</w:t>
      </w:r>
    </w:p>
    <w:p w14:paraId="557AA99F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Лиро-эпические жанры литературы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Жанр поэмы. Особенности поэмы.</w:t>
      </w:r>
    </w:p>
    <w:p w14:paraId="5DCA09AF" w14:textId="78ED2D2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Р.</w:t>
      </w:r>
      <w:r w:rsidR="00AF1D9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Файзуллин.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«Сәйдәш» («Сайдаш»). Поэма о жизни и творчестве известного татарского композитора С.</w:t>
      </w:r>
      <w:r w:rsidR="007A7428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Сайдашева. 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П</w:t>
      </w:r>
      <w:r w:rsidRPr="003749E0">
        <w:rPr>
          <w:rFonts w:ascii="Times New Roman" w:eastAsia="Calibri" w:hAnsi="Times New Roman" w:cs="Times New Roman"/>
          <w:sz w:val="28"/>
          <w:szCs w:val="28"/>
        </w:rPr>
        <w:t>ротиворечи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я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в судьбе композитора.</w:t>
      </w:r>
    </w:p>
    <w:p w14:paraId="2AE25F02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Жанр стихотворе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ния в прозе. Особенности жанра.</w:t>
      </w:r>
    </w:p>
    <w:p w14:paraId="4963A0CC" w14:textId="5ABFEEEA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М.</w:t>
      </w:r>
      <w:r w:rsidR="007A7428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Галиев.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«Чатыр та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у җиле» («Ветер с горы Чатыр»).</w:t>
      </w:r>
    </w:p>
    <w:p w14:paraId="0E1CA07B" w14:textId="29E0029F" w:rsidR="008F603F" w:rsidRPr="003749E0" w:rsidRDefault="007F4DF7" w:rsidP="00931D41">
      <w:pPr>
        <w:pStyle w:val="1"/>
        <w:spacing w:before="120" w:after="120"/>
        <w:ind w:firstLine="709"/>
        <w:rPr>
          <w:rFonts w:eastAsia="Calibri" w:cs="Times New Roman"/>
        </w:rPr>
      </w:pPr>
      <w:bookmarkStart w:id="22" w:name="_Toc105419948"/>
      <w:bookmarkStart w:id="23" w:name="_Toc105420067"/>
      <w:r w:rsidRPr="003749E0">
        <w:rPr>
          <w:rFonts w:eastAsia="Calibri" w:cs="Times New Roman"/>
        </w:rPr>
        <w:t>8 класс</w:t>
      </w:r>
      <w:bookmarkEnd w:id="22"/>
      <w:bookmarkEnd w:id="23"/>
    </w:p>
    <w:p w14:paraId="7B455783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Введение</w:t>
      </w:r>
    </w:p>
    <w:p w14:paraId="2E3B2BB6" w14:textId="77777777" w:rsidR="008F603F" w:rsidRPr="003749E0" w:rsidRDefault="007F4DF7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Татарская периодическая печать. 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Знакомство с журналом «Безнең мирас» («Наше наследие»</w:t>
      </w:r>
      <w:r w:rsidRPr="003749E0">
        <w:rPr>
          <w:rFonts w:ascii="Times New Roman" w:eastAsia="Calibri" w:hAnsi="Times New Roman" w:cs="Times New Roman"/>
          <w:sz w:val="28"/>
          <w:szCs w:val="28"/>
        </w:rPr>
        <w:t>).</w:t>
      </w:r>
    </w:p>
    <w:p w14:paraId="2F08A6FB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Литература как искусство слов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а.</w:t>
      </w:r>
    </w:p>
    <w:p w14:paraId="79FAB80F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Своеобразие художественного отражения жизни в словесном искусстве. Периодизация татарской литературы.</w:t>
      </w:r>
    </w:p>
    <w:p w14:paraId="2273FF3A" w14:textId="77777777" w:rsidR="001F6B7B" w:rsidRPr="003749E0" w:rsidRDefault="007F4DF7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История татарской литературы</w:t>
      </w:r>
    </w:p>
    <w:p w14:paraId="57131D93" w14:textId="4210804A" w:rsidR="008F603F" w:rsidRPr="003749E0" w:rsidRDefault="008F603F" w:rsidP="00B87CEF">
      <w:pPr>
        <w:widowControl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Средневековая тюрко-татарская литература</w:t>
      </w:r>
    </w:p>
    <w:p w14:paraId="13627183" w14:textId="0623F663" w:rsidR="008F603F" w:rsidRPr="003749E0" w:rsidRDefault="008F603F" w:rsidP="007F4D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Литература 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en-US"/>
        </w:rPr>
        <w:t>XII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</w:rPr>
        <w:t>–</w:t>
      </w:r>
      <w:r w:rsidR="006A007E" w:rsidRPr="006A007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6A007E">
        <w:rPr>
          <w:rFonts w:ascii="Times New Roman" w:eastAsia="Calibri" w:hAnsi="Times New Roman" w:cs="Times New Roman"/>
          <w:b/>
          <w:sz w:val="28"/>
          <w:szCs w:val="28"/>
        </w:rPr>
        <w:t xml:space="preserve">первой </w:t>
      </w:r>
      <w:r w:rsidR="00691BA1">
        <w:rPr>
          <w:rFonts w:ascii="Times New Roman" w:eastAsia="Calibri" w:hAnsi="Times New Roman" w:cs="Times New Roman"/>
          <w:b/>
          <w:sz w:val="28"/>
          <w:szCs w:val="28"/>
        </w:rPr>
        <w:t>п</w:t>
      </w:r>
      <w:r w:rsidR="006A007E">
        <w:rPr>
          <w:rFonts w:ascii="Times New Roman" w:eastAsia="Calibri" w:hAnsi="Times New Roman" w:cs="Times New Roman"/>
          <w:b/>
          <w:sz w:val="28"/>
          <w:szCs w:val="28"/>
        </w:rPr>
        <w:t xml:space="preserve">оловины 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en-US"/>
        </w:rPr>
        <w:t>XIII</w:t>
      </w:r>
      <w:r w:rsidR="006A007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в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в</w:t>
      </w:r>
      <w:r w:rsidR="007F4DF7"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>О</w:t>
      </w:r>
      <w:r w:rsidRPr="003749E0">
        <w:rPr>
          <w:rFonts w:ascii="Times New Roman" w:eastAsia="Calibri" w:hAnsi="Times New Roman" w:cs="Times New Roman"/>
          <w:sz w:val="28"/>
          <w:szCs w:val="28"/>
        </w:rPr>
        <w:t>собенности</w:t>
      </w:r>
      <w:r w:rsidR="007F4DF7" w:rsidRPr="003749E0">
        <w:rPr>
          <w:rFonts w:ascii="Times New Roman" w:eastAsia="Calibri" w:hAnsi="Times New Roman" w:cs="Times New Roman"/>
          <w:sz w:val="28"/>
          <w:szCs w:val="28"/>
        </w:rPr>
        <w:t xml:space="preserve"> периода</w:t>
      </w:r>
      <w:r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2A971A7" w14:textId="7FC756BF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Кул Гали.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«Кыйс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 xml:space="preserve">саи Йосыф» </w:t>
      </w:r>
      <w:r w:rsidR="004B0928" w:rsidRPr="003749E0">
        <w:rPr>
          <w:rFonts w:ascii="Times New Roman" w:eastAsia="Calibri" w:hAnsi="Times New Roman" w:cs="Times New Roman"/>
          <w:sz w:val="28"/>
          <w:szCs w:val="28"/>
        </w:rPr>
        <w:t>(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«Сказание о Юсуфе»).</w:t>
      </w:r>
    </w:p>
    <w:p w14:paraId="7979DCF2" w14:textId="77777777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Образы Юсуфа и Зулейхи. Сила любви. Идеи гуманизма и справедливости. Художественное своеобразие поэмы. Связь коранических сюжетов с татарской литературой.</w:t>
      </w:r>
    </w:p>
    <w:p w14:paraId="531E227B" w14:textId="0B79D0B8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Литература 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en-US"/>
        </w:rPr>
        <w:t>XIII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51AF0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– </w:t>
      </w:r>
      <w:r w:rsidR="006A007E">
        <w:rPr>
          <w:rFonts w:ascii="Times New Roman" w:eastAsia="Calibri" w:hAnsi="Times New Roman" w:cs="Times New Roman"/>
          <w:b/>
          <w:sz w:val="28"/>
          <w:szCs w:val="28"/>
        </w:rPr>
        <w:t xml:space="preserve">первой половины 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en-US"/>
        </w:rPr>
        <w:t>XV</w:t>
      </w:r>
      <w:r w:rsidR="006A007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вв.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 xml:space="preserve"> Общая характеристика литературы данного периода.</w:t>
      </w:r>
    </w:p>
    <w:p w14:paraId="461D982F" w14:textId="405F7EAC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С.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Сараи.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«Сөһәйл вә Гөлдерсен» («Сухайль и Гульдурсун»). Идейно-эстетическое содержание поэмы, художественное своеобразие. Противопоставление любви жестокости и несправедливости.</w:t>
      </w:r>
    </w:p>
    <w:p w14:paraId="78641232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Устное народное творчество</w:t>
      </w:r>
    </w:p>
    <w:p w14:paraId="321B012D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Дастан «Идегәй» («Идегей») – как памятни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к устного народного творчества.</w:t>
      </w:r>
    </w:p>
    <w:p w14:paraId="5108DC4F" w14:textId="77777777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Реальная основа произведения. Система образов в дастане. Изображение сложного пути народа через призму масштабных событий, судеб великих исторических личностей. Художественное своеобразие дастана. Виды дастанов.</w:t>
      </w:r>
    </w:p>
    <w:p w14:paraId="5BF8AF0B" w14:textId="77777777" w:rsidR="001F6B7B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История татарской литературы</w:t>
      </w:r>
    </w:p>
    <w:p w14:paraId="6E602BDC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Татарская литература периода Казанского ханства</w:t>
      </w:r>
      <w:r w:rsidR="00151AF0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развития татарской литературы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 xml:space="preserve"> данного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периода.</w:t>
      </w:r>
    </w:p>
    <w:p w14:paraId="7A7F8237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Кул Шариф</w:t>
      </w:r>
      <w:r w:rsidRPr="003749E0">
        <w:rPr>
          <w:rFonts w:ascii="Times New Roman" w:eastAsia="Calibri" w:hAnsi="Times New Roman" w:cs="Times New Roman"/>
          <w:sz w:val="28"/>
          <w:szCs w:val="28"/>
        </w:rPr>
        <w:t>. «Гафил торма» («Не будь неучем»). Дидактическое содержание, назидательность литературы. Единство религиозного и светского содержания. Роль знаний в жизни человека.</w:t>
      </w:r>
    </w:p>
    <w:p w14:paraId="08B37C62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Татарская литература XVII века</w:t>
      </w:r>
      <w:r w:rsidR="00151AF0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развития татарской литературы XVII века. Суфийская литература. Нравственно-фило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софское направление литературы.</w:t>
      </w:r>
    </w:p>
    <w:p w14:paraId="68B76D94" w14:textId="42CFB995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М.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Колый.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Хикметы. Проблематика хикметов. Духовные переживания, нравственные устои лирического героя.</w:t>
      </w:r>
    </w:p>
    <w:p w14:paraId="5FF3A686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Татарская литература XVIII века</w:t>
      </w:r>
      <w:r w:rsidR="00151AF0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развития татарской литературы XVIII века. Сближе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ние литературы с жизнью народа.</w:t>
      </w:r>
    </w:p>
    <w:p w14:paraId="214841C4" w14:textId="0485F61A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Г.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Утыз Имяни.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«Гыйлемнең өстенлеге турында» («О преимуществе знания»), «Егет булу турында» («О мужестве»), «Кәсеп турында» («О торговле»), «Татулык турында» («О дружбе»), «Гомер итү турында» («О жизни»), «Үгет турында» (</w:t>
      </w:r>
      <w:r w:rsidR="004B0928" w:rsidRPr="003749E0">
        <w:rPr>
          <w:rFonts w:ascii="Times New Roman" w:eastAsia="Calibri" w:hAnsi="Times New Roman" w:cs="Times New Roman"/>
          <w:sz w:val="28"/>
          <w:szCs w:val="28"/>
        </w:rPr>
        <w:t>«</w:t>
      </w:r>
      <w:r w:rsidRPr="003749E0">
        <w:rPr>
          <w:rFonts w:ascii="Times New Roman" w:eastAsia="Calibri" w:hAnsi="Times New Roman" w:cs="Times New Roman"/>
          <w:sz w:val="28"/>
          <w:szCs w:val="28"/>
        </w:rPr>
        <w:t>О назидании»). Назидательный характер произведений. Связь знания с трудом. Беседа о честности, справедливости, щедрости, терпении, воспитание нравственности с молодых лет.</w:t>
      </w:r>
    </w:p>
    <w:p w14:paraId="6C0FC2EF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Татарская литература XIX века</w:t>
      </w:r>
      <w:r w:rsidR="00151AF0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развития татарской литературы в XIX веке. Просветительское движение у татар. Становление реалистической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 xml:space="preserve"> поэзии. Тематика произведений.</w:t>
      </w:r>
    </w:p>
    <w:p w14:paraId="33B636A6" w14:textId="63AD97C0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Творчество Г.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Кандалый.</w:t>
      </w:r>
    </w:p>
    <w:p w14:paraId="705B4077" w14:textId="3EFB5DF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Г.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Кандалый.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«Сәхипҗә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мал» («Сахибджамал») (отрывок).</w:t>
      </w:r>
    </w:p>
    <w:p w14:paraId="77C4FDFA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Прославление в поэме чувства великой любви. Описание красоты женщины. Взаимосвязь идейно-эстетических находок автора с ра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звитием общественного сознания.</w:t>
      </w:r>
    </w:p>
    <w:p w14:paraId="5B505DA0" w14:textId="6F6EF4F9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К.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Насыри.</w:t>
      </w:r>
    </w:p>
    <w:p w14:paraId="35249C11" w14:textId="646738F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К.</w:t>
      </w:r>
      <w:r w:rsidR="00093C75"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Насыри.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«Кырык бакча» («Сорок садов»). Нравственные качества. Духовная красота человека.</w:t>
      </w:r>
    </w:p>
    <w:p w14:paraId="588402F4" w14:textId="5C3389C4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Биография М.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Акъегетзадэ.</w:t>
      </w:r>
    </w:p>
    <w:p w14:paraId="5B722F1E" w14:textId="68F4B572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М.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Акъегетзадэ.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«Хисаметдин менла» («Хисаметдин менла»). Просветительские идеи в произведении. Проблема героя времени. Авторская позиция в создании образа главного г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ероя. Просветительский реализм.</w:t>
      </w:r>
    </w:p>
    <w:p w14:paraId="468681FE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Татарская литература начала ХХ века</w:t>
      </w:r>
      <w:r w:rsidR="00151AF0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татарской литературы начала ХХ века. Приобщение татарской литературы к достижениям восточной, русской, европейской литературы, философии и культуры.</w:t>
      </w:r>
    </w:p>
    <w:p w14:paraId="3135BCEC" w14:textId="17648118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Г.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Тукая.</w:t>
      </w:r>
    </w:p>
    <w:p w14:paraId="759D86CB" w14:textId="2D8D7C65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Г.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Тукай.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«Милләткә» («К нации»), «Тәэссер» («Впечатление»), «Народные напевы» («Милли моңнар»)</w:t>
      </w:r>
      <w:r w:rsidR="008F5FA8" w:rsidRPr="003749E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Чувства любви и уважения к своему народу, к нации. Глубина переживаний лирического героя о судьбе татарского народа. Отражение фольклорных мотивов в творчестве поэта.</w:t>
      </w:r>
    </w:p>
    <w:p w14:paraId="37490A84" w14:textId="56874FE6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Н.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Думави. </w:t>
      </w:r>
      <w:r w:rsidRPr="003749E0">
        <w:rPr>
          <w:rFonts w:ascii="Times New Roman" w:eastAsia="Calibri" w:hAnsi="Times New Roman" w:cs="Times New Roman"/>
          <w:sz w:val="28"/>
          <w:szCs w:val="28"/>
        </w:rPr>
        <w:t>«Син – кеше» («Ты – человек»). Размышления о смысле жизни, о месте человека в обществе.</w:t>
      </w:r>
    </w:p>
    <w:p w14:paraId="08252BAB" w14:textId="4983359C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Г.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Исхаки. </w:t>
      </w:r>
      <w:r w:rsidRPr="003749E0">
        <w:rPr>
          <w:rFonts w:ascii="Times New Roman" w:eastAsia="Calibri" w:hAnsi="Times New Roman" w:cs="Times New Roman"/>
          <w:sz w:val="28"/>
          <w:szCs w:val="28"/>
        </w:rPr>
        <w:t>«</w:t>
      </w:r>
      <w:r w:rsidR="008F5FA8" w:rsidRPr="003749E0">
        <w:rPr>
          <w:rFonts w:ascii="Times New Roman" w:eastAsia="Calibri" w:hAnsi="Times New Roman" w:cs="Times New Roman"/>
          <w:sz w:val="28"/>
          <w:szCs w:val="28"/>
        </w:rPr>
        <w:t>С</w:t>
      </w:r>
      <w:r w:rsidR="008F5FA8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өннәтче бабай</w:t>
      </w:r>
      <w:r w:rsidRPr="003749E0">
        <w:rPr>
          <w:rFonts w:ascii="Times New Roman" w:eastAsia="Calibri" w:hAnsi="Times New Roman" w:cs="Times New Roman"/>
          <w:sz w:val="28"/>
          <w:szCs w:val="28"/>
        </w:rPr>
        <w:t>» («</w:t>
      </w:r>
      <w:r w:rsidR="008F5FA8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Суннатчи бабай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»). </w:t>
      </w:r>
      <w:r w:rsidR="008F5FA8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Нравственные качества татарского народа.</w:t>
      </w:r>
    </w:p>
    <w:p w14:paraId="1508FE10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Дардменд.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«Кораб» («Корабль»)</w:t>
      </w:r>
      <w:r w:rsidR="008F5FA8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  <w:r w:rsidR="000B01EA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Изображение судьбы нации, народа в образах к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орабля, бури, волны и пропасти.</w:t>
      </w:r>
    </w:p>
    <w:p w14:paraId="15077578" w14:textId="7B69A6F8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С.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Рамиев.</w:t>
      </w:r>
      <w:r w:rsidR="008F5FA8" w:rsidRPr="003749E0">
        <w:rPr>
          <w:rFonts w:ascii="Times New Roman" w:eastAsia="Calibri" w:hAnsi="Times New Roman" w:cs="Times New Roman"/>
          <w:sz w:val="28"/>
          <w:szCs w:val="28"/>
        </w:rPr>
        <w:t xml:space="preserve"> «Таң вакыты» («На рассвете»)</w:t>
      </w:r>
      <w:r w:rsidR="008F5FA8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Переживания лирического героя за свой народ, желание видеть его свободны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м, образованным, прогрессивным.</w:t>
      </w:r>
    </w:p>
    <w:p w14:paraId="5A324546" w14:textId="77777777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Ф. Амирхана.</w:t>
      </w:r>
    </w:p>
    <w:p w14:paraId="55986F9C" w14:textId="2FE917F2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Ф.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Амирхан.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«Хәят» («Хаят»). Противостояние культов красоты, женственности, любви с консервативной нравственностью. Глубокий лиризм переживаний главной героини. Влияние среды на формирование мировозз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рения героини. Система образов.</w:t>
      </w:r>
    </w:p>
    <w:p w14:paraId="1AAAE773" w14:textId="032EE8A2" w:rsidR="00E71966" w:rsidRPr="003749E0" w:rsidRDefault="008F603F" w:rsidP="00093C7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М.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Файзи.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«Галиябану». Традиционный любовный треугольник. Система образов в произведении. Конфликт. Тр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агическое разрешение конфликта.</w:t>
      </w:r>
    </w:p>
    <w:p w14:paraId="6AE8E555" w14:textId="02982DF6" w:rsidR="008F603F" w:rsidRPr="003749E0" w:rsidRDefault="00151AF0" w:rsidP="00093C75">
      <w:pPr>
        <w:pStyle w:val="1"/>
        <w:spacing w:before="120" w:after="120"/>
        <w:ind w:firstLine="709"/>
        <w:rPr>
          <w:rFonts w:eastAsia="Calibri" w:cs="Times New Roman"/>
        </w:rPr>
      </w:pPr>
      <w:bookmarkStart w:id="24" w:name="_Toc105419949"/>
      <w:bookmarkStart w:id="25" w:name="_Toc105420068"/>
      <w:r w:rsidRPr="003749E0">
        <w:rPr>
          <w:rFonts w:eastAsia="Calibri" w:cs="Times New Roman"/>
        </w:rPr>
        <w:t>9 класс</w:t>
      </w:r>
      <w:bookmarkEnd w:id="24"/>
      <w:bookmarkEnd w:id="25"/>
    </w:p>
    <w:p w14:paraId="03B2E0D3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749E0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0067A458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Cs/>
          <w:sz w:val="28"/>
          <w:szCs w:val="28"/>
        </w:rPr>
        <w:t>Татарская периодическая печать.</w:t>
      </w:r>
      <w:r w:rsidR="00151AF0" w:rsidRPr="003749E0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Знакомство с журналом «Казан утлары» («Огни Казани»).</w:t>
      </w:r>
    </w:p>
    <w:p w14:paraId="23188575" w14:textId="77777777" w:rsidR="001F6B7B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История татарской литературы</w:t>
      </w:r>
    </w:p>
    <w:p w14:paraId="7EC4A9E6" w14:textId="77777777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Татарская литература 1920–1930-х гг. 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Особенности татарс</w:t>
      </w:r>
      <w:r w:rsidRPr="003749E0">
        <w:rPr>
          <w:rFonts w:ascii="Times New Roman" w:eastAsia="Calibri" w:hAnsi="Times New Roman" w:cs="Times New Roman"/>
          <w:sz w:val="28"/>
          <w:szCs w:val="28"/>
        </w:rPr>
        <w:t>кой литературы данного периода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9B6E752" w14:textId="4F8A5AE4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Г.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Исхаки.</w:t>
      </w:r>
    </w:p>
    <w:p w14:paraId="58D51DEA" w14:textId="32A39E4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Г.</w:t>
      </w:r>
      <w:r w:rsidR="00093C75">
        <w:rPr>
          <w:rFonts w:ascii="Times New Roman" w:eastAsia="Calibri" w:hAnsi="Times New Roman" w:cs="Times New Roman"/>
          <w:b/>
          <w:sz w:val="28"/>
          <w:szCs w:val="28"/>
          <w:lang w:val="tt-RU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Исхаки.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«Көз» («Осень»). Две героини, две судьбы. Философское значение названия повести. Художественные средства в раскрытии образов. Художественное время и пространство в повест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и.</w:t>
      </w:r>
    </w:p>
    <w:p w14:paraId="02E96DC8" w14:textId="5F754E3B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знь и творчество Г.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Ибрагимова.</w:t>
      </w:r>
    </w:p>
    <w:p w14:paraId="502547FB" w14:textId="04D3470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Г.</w:t>
      </w:r>
      <w:r w:rsidR="00093C75">
        <w:rPr>
          <w:rFonts w:ascii="Times New Roman" w:eastAsia="Calibri" w:hAnsi="Times New Roman" w:cs="Times New Roman"/>
          <w:b/>
          <w:sz w:val="28"/>
          <w:szCs w:val="28"/>
          <w:lang w:val="tt-RU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Ибрагимов.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«Казакъ кызы» («Дочь степи»). История создания романа. Судьба человека. Проблематика романа. Традиции и обычаи казахского народа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147361D" w14:textId="587598E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Ф.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Амирхан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«Шәфигулла агай» («Шафигулла ага»). Восприятие сути жизненных перипетий че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рез сатирическое повествование.</w:t>
      </w:r>
    </w:p>
    <w:p w14:paraId="63F3BD6A" w14:textId="5750A788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Творчество А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Кутуя.</w:t>
      </w:r>
    </w:p>
    <w:p w14:paraId="18B68545" w14:textId="17D94CF1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А.</w:t>
      </w:r>
      <w:r w:rsidR="00093C75">
        <w:rPr>
          <w:rFonts w:ascii="Times New Roman" w:eastAsia="Calibri" w:hAnsi="Times New Roman" w:cs="Times New Roman"/>
          <w:b/>
          <w:sz w:val="28"/>
          <w:szCs w:val="28"/>
          <w:lang w:val="tt-RU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Кутуй.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«Тапшырылмаган х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атлар» («Неотосланные письма»).</w:t>
      </w:r>
    </w:p>
    <w:p w14:paraId="2D2361EA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Эпистолярный жанр в литературе. Проблема любви и создания семьи, ее разрешение в повести. Отношение автора к образам Галии и Искандера. Романтическое изображение нового человека.</w:t>
      </w:r>
    </w:p>
    <w:p w14:paraId="41700A2D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Х. Так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таша.</w:t>
      </w:r>
    </w:p>
    <w:p w14:paraId="024334B9" w14:textId="156BB883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Х.</w:t>
      </w:r>
      <w:r w:rsidR="00093C75">
        <w:rPr>
          <w:rFonts w:ascii="Times New Roman" w:eastAsia="Calibri" w:hAnsi="Times New Roman" w:cs="Times New Roman"/>
          <w:b/>
          <w:sz w:val="28"/>
          <w:szCs w:val="28"/>
          <w:lang w:val="tt-RU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Такташ.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«Мәхәббәт тәүбәсе» («Раскаяние в любви»)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Авторская позиция в отношении героев произведения. Отрицательное отношение автора к идее «свободной любви».</w:t>
      </w:r>
    </w:p>
    <w:p w14:paraId="674A3E8C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Татарская литература периода Великой Отечественной войны и послевоенного времени</w:t>
      </w:r>
      <w:r w:rsidR="00151AF0"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татарской литера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туры данного периода</w:t>
      </w:r>
      <w:r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64E7A8C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М.</w:t>
      </w:r>
      <w:r w:rsidRPr="003749E0">
        <w:rPr>
          <w:rFonts w:ascii="Times New Roman" w:hAnsi="Times New Roman" w:cs="Times New Roman"/>
          <w:sz w:val="28"/>
          <w:szCs w:val="28"/>
        </w:rPr>
        <w:t> 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Джалиля.</w:t>
      </w:r>
    </w:p>
    <w:p w14:paraId="2BC016BD" w14:textId="6333B2B5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М.</w:t>
      </w:r>
      <w:r w:rsidR="00093C75">
        <w:rPr>
          <w:rFonts w:ascii="Times New Roman" w:eastAsia="Calibri" w:hAnsi="Times New Roman" w:cs="Times New Roman"/>
          <w:b/>
          <w:sz w:val="28"/>
          <w:szCs w:val="28"/>
          <w:lang w:val="tt-RU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  <w:lang w:val="tt-RU"/>
        </w:rPr>
        <w:t>Джалиль.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«Моабит дәфтәрләре» («Моабитская тетрадь</w:t>
      </w:r>
      <w:r w:rsidR="004B0928" w:rsidRPr="003749E0">
        <w:rPr>
          <w:rFonts w:ascii="Times New Roman" w:eastAsia="Calibri" w:hAnsi="Times New Roman" w:cs="Times New Roman"/>
          <w:sz w:val="28"/>
          <w:szCs w:val="28"/>
        </w:rPr>
        <w:t>»</w:t>
      </w:r>
      <w:r w:rsidRPr="003749E0">
        <w:rPr>
          <w:rFonts w:ascii="Times New Roman" w:eastAsia="Calibri" w:hAnsi="Times New Roman" w:cs="Times New Roman"/>
          <w:sz w:val="28"/>
          <w:szCs w:val="28"/>
        </w:rPr>
        <w:t>)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>: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«Җырларым» («Мои песни»),</w:t>
      </w:r>
      <w:r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«Ирек» («Воля»), «Кошчык» («Пташка»), «Кичер, илем» («Прости, Родина»), 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«Төрмәдә төш» («Сон в тюрьме»).</w:t>
      </w:r>
    </w:p>
    <w:p w14:paraId="03352E40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История возвращения «Моабитских тетрадей» на родину поэта. Тема мужества и героизма. Чувства и переживания лирического героя. Поэтические приемы в создании стихотворений.</w:t>
      </w:r>
    </w:p>
    <w:p w14:paraId="2A3BFBB5" w14:textId="46CA6B6C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Ф.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Карима.</w:t>
      </w:r>
    </w:p>
    <w:p w14:paraId="5A3419E8" w14:textId="1D1E86C0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Ф.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Карим.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«Кыр казы» («Дикий гусь»)</w:t>
      </w:r>
      <w:r w:rsidR="008F5FA8" w:rsidRPr="003749E0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. </w:t>
      </w:r>
      <w:r w:rsidRPr="003749E0">
        <w:rPr>
          <w:rFonts w:ascii="Times New Roman" w:eastAsia="Calibri" w:hAnsi="Times New Roman" w:cs="Times New Roman"/>
          <w:sz w:val="28"/>
          <w:szCs w:val="28"/>
        </w:rPr>
        <w:t>Чувство тоски по Родине, по родным и близким.</w:t>
      </w:r>
    </w:p>
    <w:p w14:paraId="1BD2D13E" w14:textId="054BBC58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Х.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Туфана.</w:t>
      </w:r>
    </w:p>
    <w:p w14:paraId="01B209F3" w14:textId="2134FD31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Х.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Туфан.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«Каеннар сары иде» («Березы стали желтыми»), «Иртәләр җитте исә» («С наступлением утра»), «Гөлләр инде яфрак яралар» («Уже распускаются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 xml:space="preserve"> цветы»).</w:t>
      </w:r>
    </w:p>
    <w:p w14:paraId="26345B43" w14:textId="77777777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Противоречивые чувства в душе лирического героя.</w:t>
      </w:r>
    </w:p>
    <w:p w14:paraId="419DE4B8" w14:textId="77777777" w:rsidR="008F603F" w:rsidRPr="003749E0" w:rsidRDefault="00151AF0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Татарская проза 1960–1980-х гг. 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Особенности т</w:t>
      </w:r>
      <w:r w:rsidRPr="003749E0">
        <w:rPr>
          <w:rFonts w:ascii="Times New Roman" w:eastAsia="Calibri" w:hAnsi="Times New Roman" w:cs="Times New Roman"/>
          <w:sz w:val="28"/>
          <w:szCs w:val="28"/>
        </w:rPr>
        <w:t>атарской прозы данного периода</w:t>
      </w:r>
      <w:r w:rsidR="008F603F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15C4D58" w14:textId="62A6B3F5" w:rsidR="008F603F" w:rsidRPr="003749E0" w:rsidRDefault="008F603F" w:rsidP="00151AF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А.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Еники.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«Әйтелмәгән васыят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 xml:space="preserve">ь» («Невысказанное завещание»). </w:t>
      </w:r>
      <w:r w:rsidRPr="003749E0">
        <w:rPr>
          <w:rFonts w:ascii="Times New Roman" w:eastAsia="Calibri" w:hAnsi="Times New Roman" w:cs="Times New Roman"/>
          <w:sz w:val="28"/>
          <w:szCs w:val="28"/>
        </w:rPr>
        <w:t>Система образов. Проблематика повести. Потеря нравственных ориентиров в обществе. Судьба татарской нации. Философское значение понятия «завещание».</w:t>
      </w:r>
    </w:p>
    <w:p w14:paraId="2D101564" w14:textId="706653C9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А.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Гилязов.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«Өч аршын җир» («Три аршина земли»). Художественное осмысление национальных черт характера человека, находящегося вдали от Родины. Роль хронотопа дороги в раскрытии характера главного героя произведения.</w:t>
      </w:r>
    </w:p>
    <w:p w14:paraId="5D1170CC" w14:textId="190909AE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Н.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Фаттах.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«Әтил суы ака торур» («Течет река Итиль») (отрывки). Историческая действительность и вымысел. Образ ж</w:t>
      </w:r>
      <w:r w:rsidR="00151AF0" w:rsidRPr="003749E0">
        <w:rPr>
          <w:rFonts w:ascii="Times New Roman" w:eastAsia="Calibri" w:hAnsi="Times New Roman" w:cs="Times New Roman"/>
          <w:sz w:val="28"/>
          <w:szCs w:val="28"/>
        </w:rPr>
        <w:t>изни, традиции и обычаи народа.</w:t>
      </w:r>
    </w:p>
    <w:p w14:paraId="0121294A" w14:textId="77777777" w:rsidR="008F603F" w:rsidRPr="003749E0" w:rsidRDefault="000B0403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Жизнь и творчество Ф. Яруллина.</w:t>
      </w:r>
    </w:p>
    <w:p w14:paraId="7039B3ED" w14:textId="47636DD2" w:rsidR="008F603F" w:rsidRPr="003749E0" w:rsidRDefault="008F603F" w:rsidP="000B040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Ф.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Яруллин.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«Җилкәннәр җилдә сынала» («Упругие паруса») (отрывки). Судьба человека. Сила воли и сильный характер.</w:t>
      </w:r>
    </w:p>
    <w:p w14:paraId="70B88634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Та</w:t>
      </w:r>
      <w:r w:rsidR="000B0403"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тарская лирики 1960–1980-х гг. 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Особенности татарской лирики </w:t>
      </w:r>
      <w:r w:rsidR="000B0403" w:rsidRPr="003749E0">
        <w:rPr>
          <w:rFonts w:ascii="Times New Roman" w:eastAsia="Calibri" w:hAnsi="Times New Roman" w:cs="Times New Roman"/>
          <w:sz w:val="28"/>
          <w:szCs w:val="28"/>
        </w:rPr>
        <w:t>данного периода</w:t>
      </w:r>
      <w:r w:rsidR="00EE65D8"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2016F0D" w14:textId="56683C95" w:rsidR="008F603F" w:rsidRPr="003749E0" w:rsidRDefault="000B0403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Творчество Р.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Файзуллина.</w:t>
      </w:r>
    </w:p>
    <w:p w14:paraId="3C0E30CC" w14:textId="7231070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Р.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Файзуллин.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«Нюанслар иле» («Страна нюансов»): «Чынлык» («Действительность»), «Вакыт» («Время</w:t>
      </w:r>
      <w:r w:rsidR="00A7295B" w:rsidRPr="003749E0">
        <w:rPr>
          <w:rFonts w:ascii="Times New Roman" w:eastAsia="Calibri" w:hAnsi="Times New Roman" w:cs="Times New Roman"/>
          <w:sz w:val="28"/>
          <w:szCs w:val="28"/>
        </w:rPr>
        <w:t>»</w:t>
      </w:r>
      <w:r w:rsidRPr="003749E0">
        <w:rPr>
          <w:rFonts w:ascii="Times New Roman" w:eastAsia="Calibri" w:hAnsi="Times New Roman" w:cs="Times New Roman"/>
          <w:sz w:val="28"/>
          <w:szCs w:val="28"/>
        </w:rPr>
        <w:t>), «Көзге яңгыр» («Осенний дождь»), «Язгы кәеф» («Весеннее настроение»). Философские размышления поэта о времени, истории, жизни.</w:t>
      </w:r>
    </w:p>
    <w:p w14:paraId="0772CB51" w14:textId="6F8F9355" w:rsidR="008F603F" w:rsidRPr="003749E0" w:rsidRDefault="000B0403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Творчество Р.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Хариса.</w:t>
      </w:r>
    </w:p>
    <w:p w14:paraId="59EEA7A9" w14:textId="09D2EA24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Р.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Харис.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«Сабантуй», «Ак сөлге» («Белое полотенце»). Проблема со</w:t>
      </w:r>
      <w:r w:rsidR="000B0403" w:rsidRPr="003749E0">
        <w:rPr>
          <w:rFonts w:ascii="Times New Roman" w:eastAsia="Calibri" w:hAnsi="Times New Roman" w:cs="Times New Roman"/>
          <w:sz w:val="28"/>
          <w:szCs w:val="28"/>
        </w:rPr>
        <w:t>хранения национальных традиций.</w:t>
      </w:r>
    </w:p>
    <w:p w14:paraId="33A2D1F1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Творчество Зульфата.</w:t>
      </w:r>
    </w:p>
    <w:p w14:paraId="085CD256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Зульфат.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«Тамыр көлләре» («Пепел корней»), «Тылсым» («Волшебство»). Сила слова. Миссия поэта. Трагедия потери духовной связи между поколениями.</w:t>
      </w:r>
    </w:p>
    <w:p w14:paraId="6BFDE12A" w14:textId="23C309B5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Творчество М.</w:t>
      </w:r>
      <w:r w:rsidR="00093C75">
        <w:rPr>
          <w:rFonts w:ascii="Times New Roman" w:eastAsia="Calibri" w:hAnsi="Times New Roman" w:cs="Times New Roman"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sz w:val="28"/>
          <w:szCs w:val="28"/>
        </w:rPr>
        <w:t>Аглямова.</w:t>
      </w:r>
    </w:p>
    <w:p w14:paraId="05B403BE" w14:textId="2EB1328D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М.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Аглямов.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«Каеннар булсаң иде» («Как березы»), «Учак урыннары» («Кострища»). Верность идеалам, проблемы исторической памяти.</w:t>
      </w:r>
    </w:p>
    <w:p w14:paraId="660050AF" w14:textId="77777777" w:rsidR="007A65D6" w:rsidRPr="003749E0" w:rsidRDefault="007A65D6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</w:t>
      </w:r>
      <w:r w:rsidR="008F603F" w:rsidRPr="003749E0">
        <w:rPr>
          <w:rFonts w:ascii="Times New Roman" w:eastAsia="Calibri" w:hAnsi="Times New Roman" w:cs="Times New Roman"/>
          <w:b/>
          <w:sz w:val="28"/>
          <w:szCs w:val="28"/>
        </w:rPr>
        <w:t>атарск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ая</w:t>
      </w:r>
      <w:r w:rsidR="008F603F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 драматурги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я </w:t>
      </w:r>
      <w:r w:rsidR="000B0403" w:rsidRPr="003749E0">
        <w:rPr>
          <w:rFonts w:ascii="Times New Roman" w:eastAsia="Calibri" w:hAnsi="Times New Roman" w:cs="Times New Roman"/>
          <w:b/>
          <w:sz w:val="28"/>
          <w:szCs w:val="28"/>
        </w:rPr>
        <w:t>1960–</w:t>
      </w:r>
      <w:r w:rsidR="008F603F" w:rsidRPr="003749E0">
        <w:rPr>
          <w:rFonts w:ascii="Times New Roman" w:eastAsia="Calibri" w:hAnsi="Times New Roman" w:cs="Times New Roman"/>
          <w:b/>
          <w:sz w:val="28"/>
          <w:szCs w:val="28"/>
        </w:rPr>
        <w:t>1980-х гг.</w:t>
      </w:r>
      <w:r w:rsidR="000B0403"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Особенности татарской драматургии </w:t>
      </w:r>
      <w:r w:rsidR="000B0403" w:rsidRPr="003749E0">
        <w:rPr>
          <w:rFonts w:ascii="Times New Roman" w:eastAsia="Calibri" w:hAnsi="Times New Roman" w:cs="Times New Roman"/>
          <w:sz w:val="28"/>
          <w:szCs w:val="28"/>
        </w:rPr>
        <w:t>данного периода</w:t>
      </w:r>
      <w:r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5244069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</w:t>
      </w:r>
      <w:r w:rsidR="000B0403" w:rsidRPr="003749E0">
        <w:rPr>
          <w:rFonts w:ascii="Times New Roman" w:eastAsia="Calibri" w:hAnsi="Times New Roman" w:cs="Times New Roman"/>
          <w:sz w:val="28"/>
          <w:szCs w:val="28"/>
        </w:rPr>
        <w:t>знь и творчество Т. Миннуллина.</w:t>
      </w:r>
    </w:p>
    <w:p w14:paraId="4AC7D921" w14:textId="46C595C0" w:rsidR="008F603F" w:rsidRPr="003749E0" w:rsidRDefault="008F603F" w:rsidP="000B040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Т.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Миннуллин.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«Дуслар җыелган җирдә» («Когда собираются друзья»). Нравственные проблемы в произведении.</w:t>
      </w:r>
    </w:p>
    <w:p w14:paraId="6FE1B0C9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Татарская литература рубежа 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  <w:t>XX</w:t>
      </w:r>
      <w:r w:rsidR="000B0403"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–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  <w:t>XXI</w:t>
      </w:r>
      <w:r w:rsidR="000B0403"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в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в</w:t>
      </w:r>
      <w:r w:rsidR="000B0403"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>.</w:t>
      </w:r>
      <w:r w:rsidRPr="003749E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3749E0">
        <w:rPr>
          <w:rFonts w:ascii="Times New Roman" w:eastAsia="Calibri" w:hAnsi="Times New Roman" w:cs="Times New Roman"/>
          <w:sz w:val="28"/>
          <w:szCs w:val="28"/>
        </w:rPr>
        <w:t>Особенности развития</w:t>
      </w:r>
      <w:r w:rsidR="000B0403" w:rsidRPr="003749E0">
        <w:rPr>
          <w:rFonts w:ascii="Times New Roman" w:eastAsia="Calibri" w:hAnsi="Times New Roman" w:cs="Times New Roman"/>
          <w:sz w:val="28"/>
          <w:szCs w:val="28"/>
        </w:rPr>
        <w:t xml:space="preserve"> татарской литературы данного периода</w:t>
      </w:r>
      <w:r w:rsidRPr="003749E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047FB24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Жи</w:t>
      </w:r>
      <w:r w:rsidR="000B0403" w:rsidRPr="003749E0">
        <w:rPr>
          <w:rFonts w:ascii="Times New Roman" w:eastAsia="Calibri" w:hAnsi="Times New Roman" w:cs="Times New Roman"/>
          <w:sz w:val="28"/>
          <w:szCs w:val="28"/>
        </w:rPr>
        <w:t>знь и творчество Р. Миннуллина.</w:t>
      </w:r>
    </w:p>
    <w:p w14:paraId="247A721D" w14:textId="3F9DCDF2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Р.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>Миннуллин.</w:t>
      </w:r>
      <w:r w:rsidRPr="003749E0">
        <w:rPr>
          <w:rFonts w:ascii="Times New Roman" w:eastAsia="Calibri" w:hAnsi="Times New Roman" w:cs="Times New Roman"/>
          <w:sz w:val="28"/>
          <w:szCs w:val="28"/>
        </w:rPr>
        <w:t xml:space="preserve"> «Татарларым» («Мои татары»). Изображение прошлого, национальных особенностей татарского народа. Судьба народа, переживание за его будущее.</w:t>
      </w:r>
    </w:p>
    <w:p w14:paraId="08789ACE" w14:textId="77777777" w:rsidR="008F603F" w:rsidRPr="003749E0" w:rsidRDefault="008F603F" w:rsidP="00B87CE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t>Развитие современной татарской литературы. Обзор. Мировой литературный процесс. Взаимосвязи между татарской, русской и зарубежной литературами.</w:t>
      </w:r>
    </w:p>
    <w:p w14:paraId="15D78344" w14:textId="2B2F8B91" w:rsidR="007A65D6" w:rsidRPr="003749E0" w:rsidRDefault="008F603F" w:rsidP="000B0403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b/>
          <w:sz w:val="28"/>
          <w:szCs w:val="28"/>
        </w:rPr>
        <w:t>А.</w:t>
      </w:r>
      <w:r w:rsidR="00093C75">
        <w:rPr>
          <w:rFonts w:ascii="Times New Roman" w:eastAsia="Calibri" w:hAnsi="Times New Roman" w:cs="Times New Roman"/>
          <w:b/>
          <w:sz w:val="28"/>
          <w:szCs w:val="28"/>
        </w:rPr>
        <w:t> </w:t>
      </w:r>
      <w:r w:rsidRPr="003749E0">
        <w:rPr>
          <w:rFonts w:ascii="Times New Roman" w:eastAsia="Calibri" w:hAnsi="Times New Roman" w:cs="Times New Roman"/>
          <w:b/>
          <w:sz w:val="28"/>
          <w:szCs w:val="28"/>
        </w:rPr>
        <w:t xml:space="preserve">Ахметгалиева. </w:t>
      </w:r>
      <w:r w:rsidRPr="003749E0">
        <w:rPr>
          <w:rFonts w:ascii="Times New Roman" w:eastAsia="Calibri" w:hAnsi="Times New Roman" w:cs="Times New Roman"/>
          <w:sz w:val="28"/>
          <w:szCs w:val="28"/>
        </w:rPr>
        <w:t>«Кайтаваз» («Эхо»). Отношения между матерью и детьми. Роль матери в жизни человека.</w:t>
      </w:r>
    </w:p>
    <w:p w14:paraId="07D3848C" w14:textId="77777777" w:rsidR="000B0403" w:rsidRPr="003749E0" w:rsidRDefault="000B0403" w:rsidP="00612D63">
      <w:pPr>
        <w:tabs>
          <w:tab w:val="left" w:pos="1134"/>
        </w:tabs>
        <w:spacing w:after="160"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3749E0"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5890B537" w14:textId="29F25796" w:rsidR="00E7538D" w:rsidRPr="003749E0" w:rsidRDefault="00E71966" w:rsidP="000B0403">
      <w:pPr>
        <w:pStyle w:val="1"/>
        <w:spacing w:before="0" w:after="240"/>
        <w:ind w:firstLine="709"/>
        <w:rPr>
          <w:rFonts w:cs="Times New Roman"/>
          <w:bCs w:val="0"/>
        </w:rPr>
      </w:pPr>
      <w:bookmarkStart w:id="26" w:name="_Toc105419950"/>
      <w:bookmarkStart w:id="27" w:name="_Toc105420069"/>
      <w:r w:rsidRPr="003749E0">
        <w:rPr>
          <w:rFonts w:cs="Times New Roman"/>
          <w:bCs w:val="0"/>
        </w:rPr>
        <w:t>ПЛАНИРУЕМЫЕ РЕЗУЛЬТАТЫ ОСВОЕНИЯ ПРОГРАММЫ УЧЕБНОГО ПРЕДМЕТА</w:t>
      </w:r>
      <w:bookmarkEnd w:id="11"/>
      <w:r w:rsidRPr="003749E0">
        <w:rPr>
          <w:rFonts w:cs="Times New Roman"/>
          <w:bCs w:val="0"/>
        </w:rPr>
        <w:t xml:space="preserve"> «РОДНАЯ (ТАТАРСКАЯ) ЛИТЕРАТУРА» НА УРОВНЕ ОСНОВНОГО ОБЩЕГО ОБРАЗОВАНИЯ</w:t>
      </w:r>
      <w:bookmarkEnd w:id="26"/>
      <w:bookmarkEnd w:id="27"/>
    </w:p>
    <w:p w14:paraId="4284EE53" w14:textId="5A388CCD" w:rsidR="00E7538D" w:rsidRPr="003749E0" w:rsidRDefault="00E7538D" w:rsidP="00612D63">
      <w:pPr>
        <w:pStyle w:val="ae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Результаты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изучения</w:t>
      </w:r>
      <w:r w:rsidR="00290301"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 учебного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предмета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8E58A0" w:rsidRPr="003749E0">
        <w:rPr>
          <w:rFonts w:ascii="Times New Roman" w:hAnsi="Times New Roman" w:cs="Times New Roman"/>
          <w:color w:val="231F20"/>
          <w:sz w:val="28"/>
          <w:szCs w:val="28"/>
        </w:rPr>
        <w:t>«Родная (татарская) литература»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 в составе предметной области «Родной язык и литерату</w:t>
      </w:r>
      <w:r w:rsidR="00E2444A" w:rsidRPr="003749E0">
        <w:rPr>
          <w:rFonts w:ascii="Times New Roman" w:hAnsi="Times New Roman" w:cs="Times New Roman"/>
          <w:color w:val="231F20"/>
          <w:sz w:val="28"/>
          <w:szCs w:val="28"/>
        </w:rPr>
        <w:t>ра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» соответствуют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требованиям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результатам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освоения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основной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образовательной программы </w:t>
      </w:r>
      <w:r w:rsidR="00E66C12">
        <w:rPr>
          <w:rFonts w:ascii="Times New Roman" w:hAnsi="Times New Roman" w:cs="Times New Roman"/>
          <w:color w:val="231F20"/>
          <w:sz w:val="28"/>
          <w:szCs w:val="28"/>
        </w:rPr>
        <w:t>основного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 общего образования, сформулированным в Федеральном государственном образовательном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стандарте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="00E2444A"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основного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общего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образования.</w:t>
      </w:r>
    </w:p>
    <w:p w14:paraId="00B7BCD9" w14:textId="77777777" w:rsidR="00E7538D" w:rsidRPr="003749E0" w:rsidRDefault="00290301" w:rsidP="0079585D">
      <w:pPr>
        <w:pStyle w:val="1"/>
        <w:spacing w:before="120" w:after="120"/>
        <w:rPr>
          <w:rFonts w:eastAsia="Times New Roman" w:cs="Times New Roman"/>
          <w:bCs w:val="0"/>
          <w:lang w:bidi="en-US"/>
        </w:rPr>
      </w:pPr>
      <w:bookmarkStart w:id="28" w:name="_Toc105419951"/>
      <w:bookmarkStart w:id="29" w:name="_Toc105420070"/>
      <w:r w:rsidRPr="003749E0">
        <w:rPr>
          <w:rFonts w:eastAsia="Times New Roman" w:cs="Times New Roman"/>
          <w:bCs w:val="0"/>
          <w:lang w:bidi="en-US"/>
        </w:rPr>
        <w:t>Личностные результаты</w:t>
      </w:r>
      <w:bookmarkEnd w:id="28"/>
      <w:bookmarkEnd w:id="29"/>
    </w:p>
    <w:p w14:paraId="1E311CB3" w14:textId="77777777" w:rsidR="00612D63" w:rsidRDefault="00E7538D" w:rsidP="00612D63">
      <w:pPr>
        <w:pStyle w:val="ae"/>
        <w:spacing w:after="0" w:line="360" w:lineRule="auto"/>
        <w:ind w:right="153" w:firstLine="709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В результате изучения предмета </w:t>
      </w:r>
      <w:r w:rsidR="008E58A0" w:rsidRPr="003749E0">
        <w:rPr>
          <w:rFonts w:ascii="Times New Roman" w:hAnsi="Times New Roman" w:cs="Times New Roman"/>
          <w:color w:val="231F20"/>
          <w:sz w:val="28"/>
          <w:szCs w:val="28"/>
        </w:rPr>
        <w:t>«Родная (татарская) литература»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="00612D63" w:rsidRPr="00023509">
        <w:rPr>
          <w:rFonts w:ascii="Times New Roman" w:hAnsi="Times New Roman" w:cs="Times New Roman"/>
          <w:sz w:val="28"/>
          <w:szCs w:val="28"/>
          <w:lang w:val="tt-RU"/>
        </w:rPr>
        <w:t xml:space="preserve">на уровне </w:t>
      </w:r>
      <w:r w:rsidR="00612D63">
        <w:rPr>
          <w:rFonts w:ascii="Times New Roman" w:hAnsi="Times New Roman" w:cs="Times New Roman"/>
          <w:sz w:val="28"/>
          <w:szCs w:val="28"/>
          <w:lang w:val="tt-RU"/>
        </w:rPr>
        <w:t>основного</w:t>
      </w:r>
      <w:r w:rsidR="00612D63" w:rsidRPr="00023509">
        <w:rPr>
          <w:rFonts w:ascii="Times New Roman" w:hAnsi="Times New Roman" w:cs="Times New Roman"/>
          <w:sz w:val="28"/>
          <w:szCs w:val="28"/>
          <w:lang w:val="tt-RU"/>
        </w:rPr>
        <w:t xml:space="preserve"> общего образования у выпускников будут сформированы следующие личностные результаты</w:t>
      </w:r>
      <w:r w:rsidR="00612D63">
        <w:rPr>
          <w:rFonts w:ascii="Times New Roman" w:hAnsi="Times New Roman" w:cs="Times New Roman"/>
          <w:sz w:val="28"/>
          <w:szCs w:val="28"/>
          <w:lang w:val="tt-RU"/>
        </w:rPr>
        <w:t>:</w:t>
      </w:r>
    </w:p>
    <w:p w14:paraId="2BCD71E6" w14:textId="77777777" w:rsidR="004608C3" w:rsidRPr="003749E0" w:rsidRDefault="004608C3" w:rsidP="0079585D">
      <w:pPr>
        <w:tabs>
          <w:tab w:val="left" w:pos="1134"/>
        </w:tabs>
        <w:spacing w:after="0" w:line="360" w:lineRule="auto"/>
        <w:ind w:firstLine="709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3749E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гражданского воспитания:</w:t>
      </w:r>
    </w:p>
    <w:p w14:paraId="03974E8D" w14:textId="77777777" w:rsidR="004608C3" w:rsidRPr="003749E0" w:rsidRDefault="004608C3" w:rsidP="0079585D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готовность к выполнению обязанностей гражданина и реализации его прав, уважение прав, свобод и законных интересов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других людей;</w:t>
      </w:r>
    </w:p>
    <w:p w14:paraId="5EAD25B7" w14:textId="77777777" w:rsidR="004608C3" w:rsidRPr="003749E0" w:rsidRDefault="004608C3" w:rsidP="0079585D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активное участие в жизни семьи, образовательной организации, реализующей программы основного общего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образования, местного со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общества, родного края, страны;</w:t>
      </w:r>
    </w:p>
    <w:p w14:paraId="338CBF4D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неприятие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любых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экстремизма,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дискриминации;</w:t>
      </w:r>
    </w:p>
    <w:p w14:paraId="3993B8A7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1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понимание роли различных социальных институтов в жизни человека;</w:t>
      </w:r>
    </w:p>
    <w:p w14:paraId="731FA3AD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1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представление об основных правах, свободах и обязанностях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гражданина,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социальных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нормах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правилах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межличностных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отношений в поликультурном и многоконфессиональном обществе;</w:t>
      </w:r>
    </w:p>
    <w:p w14:paraId="1FD708DA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-55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представление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способах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противодействия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коррупции;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</w:p>
    <w:p w14:paraId="177B6758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готовность к разнообразной совместной деятельности, стремление к взаимопониманию и взаимопомощи, активное участие 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школьном</w:t>
      </w:r>
      <w:r w:rsidRPr="003749E0">
        <w:rPr>
          <w:rFonts w:ascii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самоуправлении;</w:t>
      </w:r>
      <w:r w:rsidRPr="003749E0">
        <w:rPr>
          <w:rFonts w:ascii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готовность</w:t>
      </w:r>
      <w:r w:rsidRPr="003749E0">
        <w:rPr>
          <w:rFonts w:ascii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3749E0">
        <w:rPr>
          <w:rFonts w:ascii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участию</w:t>
      </w:r>
      <w:r w:rsidRPr="003749E0">
        <w:rPr>
          <w:rFonts w:ascii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гуманитарной деятельности (волонт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рство, помощь людям, нуждающимся</w:t>
      </w:r>
      <w:r w:rsidRPr="003749E0">
        <w:rPr>
          <w:rFonts w:ascii="Times New Roman" w:hAnsi="Times New Roman" w:cs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ней);</w:t>
      </w:r>
    </w:p>
    <w:p w14:paraId="74384DC4" w14:textId="77777777" w:rsidR="004608C3" w:rsidRPr="003749E0" w:rsidRDefault="004608C3" w:rsidP="00871CB1">
      <w:pPr>
        <w:pStyle w:val="ae"/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i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b/>
          <w:i/>
          <w:color w:val="231F20"/>
          <w:sz w:val="28"/>
          <w:szCs w:val="28"/>
        </w:rPr>
        <w:t>патриотического воспитания:</w:t>
      </w:r>
    </w:p>
    <w:p w14:paraId="2F0C5E40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-8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осознание</w:t>
      </w:r>
      <w:r w:rsidRPr="003749E0">
        <w:rPr>
          <w:rFonts w:ascii="Times New Roman" w:hAnsi="Times New Roman" w:cs="Times New Roman"/>
          <w:color w:val="231F20"/>
          <w:spacing w:val="-1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российской</w:t>
      </w:r>
      <w:r w:rsidRPr="003749E0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гражданской</w:t>
      </w:r>
      <w:r w:rsidRPr="003749E0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идентичности</w:t>
      </w:r>
      <w:r w:rsidRPr="003749E0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поликуль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турном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многоконфессиональном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обществе,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проявление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интереса к познанию родного языка, истории, культуры Российской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Федерации,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своего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края,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народов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России;</w:t>
      </w:r>
    </w:p>
    <w:p w14:paraId="08889572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ценностное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отношение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 достижениям своей Родины — России, к науке, искусству,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спорту,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технологиям,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боевым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подвигам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трудовым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достижениям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народа;</w:t>
      </w:r>
    </w:p>
    <w:p w14:paraId="7AD9E1DF" w14:textId="77777777" w:rsidR="004608C3" w:rsidRPr="003749E0" w:rsidRDefault="004608C3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уважение к символам России, государственным праздникам, историческому и природному наследию и памятникам,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традициям</w:t>
      </w:r>
      <w:r w:rsidRPr="003749E0">
        <w:rPr>
          <w:rFonts w:ascii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разных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народов,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проживающих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родной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стране;</w:t>
      </w:r>
    </w:p>
    <w:p w14:paraId="13BB0F57" w14:textId="77777777" w:rsidR="00E7538D" w:rsidRPr="003749E0" w:rsidRDefault="00E7538D" w:rsidP="00871CB1">
      <w:pPr>
        <w:pStyle w:val="aa"/>
        <w:widowControl w:val="0"/>
        <w:tabs>
          <w:tab w:val="left" w:pos="426"/>
          <w:tab w:val="left" w:pos="993"/>
          <w:tab w:val="left" w:pos="1134"/>
        </w:tabs>
        <w:autoSpaceDE w:val="0"/>
        <w:autoSpaceDN w:val="0"/>
        <w:spacing w:after="0" w:line="360" w:lineRule="auto"/>
        <w:ind w:left="0" w:right="-1" w:firstLine="709"/>
        <w:jc w:val="both"/>
        <w:rPr>
          <w:rFonts w:ascii="Times New Roman" w:hAnsi="Times New Roman"/>
          <w:b/>
          <w:bCs/>
          <w:i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b/>
          <w:bCs/>
          <w:i/>
          <w:iCs/>
          <w:color w:val="231F20"/>
          <w:sz w:val="28"/>
          <w:szCs w:val="28"/>
          <w:lang w:val="ru-RU"/>
        </w:rPr>
        <w:t>духовно-нравственного воспитания:</w:t>
      </w:r>
    </w:p>
    <w:p w14:paraId="0A4842AB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ориентация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моральные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ценности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нормы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ситуациях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нравственного выбора;</w:t>
      </w:r>
    </w:p>
    <w:p w14:paraId="1132473B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готовность оценивать сво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 поведение 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поступки, а также поведение и поступки других людей с позиции нравственных и правовых норм с уч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 о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сознания последствий поступков;</w:t>
      </w:r>
    </w:p>
    <w:p w14:paraId="50E3633F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активное неприятие асоциальных поступков,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свобода и ответственность личности в условиях индивидуального</w:t>
      </w:r>
      <w:r w:rsidRPr="003749E0">
        <w:rPr>
          <w:rFonts w:ascii="Times New Roman" w:hAnsi="Times New Roman" w:cs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общественного</w:t>
      </w:r>
      <w:r w:rsidRPr="003749E0">
        <w:rPr>
          <w:rFonts w:ascii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пространства;</w:t>
      </w:r>
    </w:p>
    <w:p w14:paraId="3E63464C" w14:textId="77777777" w:rsidR="00E7538D" w:rsidRPr="003749E0" w:rsidRDefault="00E7538D" w:rsidP="00871CB1">
      <w:pPr>
        <w:pStyle w:val="aa"/>
        <w:tabs>
          <w:tab w:val="left" w:pos="993"/>
          <w:tab w:val="left" w:pos="1134"/>
          <w:tab w:val="left" w:pos="1276"/>
        </w:tabs>
        <w:spacing w:after="0" w:line="360" w:lineRule="auto"/>
        <w:ind w:left="0" w:right="-1"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3749E0">
        <w:rPr>
          <w:rFonts w:ascii="Times New Roman" w:hAnsi="Times New Roman"/>
          <w:b/>
          <w:bCs/>
          <w:i/>
          <w:iCs/>
          <w:sz w:val="28"/>
          <w:szCs w:val="28"/>
        </w:rPr>
        <w:t>эстетического воспитания:</w:t>
      </w:r>
    </w:p>
    <w:p w14:paraId="018CA65B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восприимчивость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разным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видам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искусства,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традициям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творчеству своего и других народов, понимание эмоцио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нального воздействия искусства;</w:t>
      </w:r>
    </w:p>
    <w:p w14:paraId="0BD6B53F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1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осознание важности художественной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культуры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как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средства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коммуникации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самовыражения;</w:t>
      </w:r>
    </w:p>
    <w:p w14:paraId="46F3F09A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1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понимание ценности отечественного и мирового искусства, роли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этнических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культурных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традиций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народного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творчества;</w:t>
      </w:r>
    </w:p>
    <w:p w14:paraId="17622A90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стремление</w:t>
      </w:r>
      <w:r w:rsidRPr="003749E0">
        <w:rPr>
          <w:rFonts w:ascii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самовыражению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разных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видах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искусства;</w:t>
      </w:r>
    </w:p>
    <w:p w14:paraId="2C07939B" w14:textId="77777777" w:rsidR="00E7538D" w:rsidRPr="003749E0" w:rsidRDefault="00E7538D" w:rsidP="00871CB1">
      <w:pPr>
        <w:pStyle w:val="aa"/>
        <w:tabs>
          <w:tab w:val="left" w:pos="993"/>
          <w:tab w:val="left" w:pos="1134"/>
          <w:tab w:val="left" w:pos="1276"/>
        </w:tabs>
        <w:spacing w:after="0" w:line="360" w:lineRule="auto"/>
        <w:ind w:left="0" w:right="-1"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val="ru-RU" w:bidi="en-US"/>
        </w:rPr>
      </w:pPr>
      <w:r w:rsidRPr="003749E0">
        <w:rPr>
          <w:rFonts w:ascii="Times New Roman" w:eastAsia="Times New Roman" w:hAnsi="Times New Roman"/>
          <w:b/>
          <w:bCs/>
          <w:i/>
          <w:sz w:val="28"/>
          <w:szCs w:val="28"/>
          <w:lang w:val="ru-RU" w:bidi="en-US"/>
        </w:rPr>
        <w:t>физического воспитания, формирования культуры здоровья и эмоционального благополучия:</w:t>
      </w:r>
    </w:p>
    <w:p w14:paraId="39B66B1D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осознание ценности жизни; ответственное отношение к своему здоровью и установка на здоровый образ жизни (здоровое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питание,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соблюдение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гигиенических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правил,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сбалансированный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режим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занятий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отдыха,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регулярная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физическая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активность);</w:t>
      </w:r>
    </w:p>
    <w:p w14:paraId="26380E27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осознание последствий и неприятие вредных привычек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(употребление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алкоголя,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наркотиков,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курение)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вреда для физич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еского и психического здоровья;</w:t>
      </w:r>
    </w:p>
    <w:p w14:paraId="4F83C71B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соблюдение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правил безопасности, в том числе навыков безопасного поведения в инте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рнет-среде;</w:t>
      </w:r>
    </w:p>
    <w:p w14:paraId="0D7A47F4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способность адаптироваться к стрессовым</w:t>
      </w:r>
      <w:r w:rsidRPr="003749E0">
        <w:rPr>
          <w:rFonts w:ascii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ситуациям</w:t>
      </w:r>
      <w:r w:rsidRPr="003749E0">
        <w:rPr>
          <w:rFonts w:ascii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меняющимся</w:t>
      </w:r>
      <w:r w:rsidRPr="003749E0">
        <w:rPr>
          <w:rFonts w:ascii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социальным,</w:t>
      </w:r>
      <w:r w:rsidRPr="003749E0">
        <w:rPr>
          <w:rFonts w:ascii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информационным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природным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условиям,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числе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осмысляя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собственный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опыт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выстраивая</w:t>
      </w:r>
      <w:r w:rsidRPr="003749E0">
        <w:rPr>
          <w:rFonts w:ascii="Times New Roman" w:hAnsi="Times New Roman" w:cs="Times New Roman"/>
          <w:color w:val="231F20"/>
          <w:spacing w:val="1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дальнейшие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цели;</w:t>
      </w:r>
    </w:p>
    <w:p w14:paraId="272719C2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умение принимать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себя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других,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осуждая;</w:t>
      </w:r>
    </w:p>
    <w:p w14:paraId="2213F135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умение осознавать эмоциональное состояние себя и других,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умение</w:t>
      </w:r>
      <w:r w:rsidRPr="003749E0">
        <w:rPr>
          <w:rFonts w:ascii="Times New Roman" w:hAnsi="Times New Roman" w:cs="Times New Roman"/>
          <w:color w:val="231F20"/>
          <w:spacing w:val="2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управлять</w:t>
      </w:r>
      <w:r w:rsidRPr="003749E0">
        <w:rPr>
          <w:rFonts w:ascii="Times New Roman" w:hAnsi="Times New Roman" w:cs="Times New Roman"/>
          <w:color w:val="231F20"/>
          <w:spacing w:val="2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собственным</w:t>
      </w:r>
      <w:r w:rsidRPr="003749E0">
        <w:rPr>
          <w:rFonts w:ascii="Times New Roman" w:hAnsi="Times New Roman" w:cs="Times New Roman"/>
          <w:color w:val="231F20"/>
          <w:spacing w:val="2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эмоциональным</w:t>
      </w:r>
      <w:r w:rsidRPr="003749E0">
        <w:rPr>
          <w:rFonts w:ascii="Times New Roman" w:hAnsi="Times New Roman" w:cs="Times New Roman"/>
          <w:color w:val="231F20"/>
          <w:spacing w:val="2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состоянием;</w:t>
      </w:r>
    </w:p>
    <w:p w14:paraId="72194DE6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сформированность навыка рефлексии, признание своего права</w:t>
      </w:r>
      <w:r w:rsidRPr="003749E0">
        <w:rPr>
          <w:rFonts w:ascii="Times New Roman" w:hAnsi="Times New Roman" w:cs="Times New Roman"/>
          <w:color w:val="231F20"/>
          <w:spacing w:val="1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</w:t>
      </w:r>
      <w:r w:rsidRPr="003749E0">
        <w:rPr>
          <w:rFonts w:ascii="Times New Roman" w:hAnsi="Times New Roman" w:cs="Times New Roman"/>
          <w:color w:val="231F20"/>
          <w:spacing w:val="1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ошибку</w:t>
      </w:r>
      <w:r w:rsidRPr="003749E0">
        <w:rPr>
          <w:rFonts w:ascii="Times New Roman" w:hAnsi="Times New Roman" w:cs="Times New Roman"/>
          <w:color w:val="231F20"/>
          <w:spacing w:val="1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такого</w:t>
      </w:r>
      <w:r w:rsidRPr="003749E0">
        <w:rPr>
          <w:rFonts w:ascii="Times New Roman" w:hAnsi="Times New Roman" w:cs="Times New Roman"/>
          <w:color w:val="231F20"/>
          <w:spacing w:val="1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же</w:t>
      </w:r>
      <w:r w:rsidRPr="003749E0">
        <w:rPr>
          <w:rFonts w:ascii="Times New Roman" w:hAnsi="Times New Roman" w:cs="Times New Roman"/>
          <w:color w:val="231F20"/>
          <w:spacing w:val="1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права</w:t>
      </w:r>
      <w:r w:rsidRPr="003749E0">
        <w:rPr>
          <w:rFonts w:ascii="Times New Roman" w:hAnsi="Times New Roman" w:cs="Times New Roman"/>
          <w:color w:val="231F20"/>
          <w:spacing w:val="1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другого</w:t>
      </w:r>
      <w:r w:rsidRPr="003749E0">
        <w:rPr>
          <w:rFonts w:ascii="Times New Roman" w:hAnsi="Times New Roman" w:cs="Times New Roman"/>
          <w:color w:val="231F20"/>
          <w:spacing w:val="19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человека;</w:t>
      </w:r>
    </w:p>
    <w:p w14:paraId="4FCE73FA" w14:textId="77777777" w:rsidR="00E7538D" w:rsidRPr="003749E0" w:rsidRDefault="00E7538D" w:rsidP="00871CB1">
      <w:pPr>
        <w:pStyle w:val="aa"/>
        <w:widowControl w:val="0"/>
        <w:tabs>
          <w:tab w:val="left" w:pos="837"/>
          <w:tab w:val="left" w:pos="993"/>
          <w:tab w:val="left" w:pos="1134"/>
        </w:tabs>
        <w:autoSpaceDE w:val="0"/>
        <w:autoSpaceDN w:val="0"/>
        <w:spacing w:after="0" w:line="360" w:lineRule="auto"/>
        <w:ind w:left="0" w:right="-1"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3749E0">
        <w:rPr>
          <w:rFonts w:ascii="Times New Roman" w:hAnsi="Times New Roman"/>
          <w:b/>
          <w:bCs/>
          <w:i/>
          <w:iCs/>
          <w:color w:val="231F20"/>
          <w:sz w:val="28"/>
          <w:szCs w:val="28"/>
          <w:lang w:val="ru-RU"/>
        </w:rPr>
        <w:t>трудового воспитания:</w:t>
      </w:r>
    </w:p>
    <w:p w14:paraId="3E442EBD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установка на активное участие в решении практических задач (в рамках семьи, образовательной организации, реализующей программы основного общего образования, города, края)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технологической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социальной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направленности,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способность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инициировать, планировать и самостоятельно выполнять такого рода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деятельность;</w:t>
      </w:r>
    </w:p>
    <w:p w14:paraId="58C1D83C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1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интерес к практическому изучению профессий и труда различного рода, в том числе на основе применения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изучаемого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предметного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знания;</w:t>
      </w:r>
    </w:p>
    <w:p w14:paraId="1F914BE4" w14:textId="77777777" w:rsidR="008117D4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-55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важности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обучения на протяжении всей жизни для успешной профессиональной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деятельности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развитие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необходимых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умений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для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этого;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готовность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адаптироваться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профессиональной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среде;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</w:p>
    <w:p w14:paraId="2419385B" w14:textId="77777777" w:rsidR="008117D4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уважение к труду и рез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ультатам трудовой деятельности;</w:t>
      </w:r>
    </w:p>
    <w:p w14:paraId="7693BC51" w14:textId="77777777" w:rsidR="006A69E6" w:rsidRPr="003749E0" w:rsidRDefault="006A69E6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осознанный выбор и построение индивидуальной траектории образования и жизненных планов с уч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 личных и общественных</w:t>
      </w:r>
      <w:r w:rsidRPr="003749E0">
        <w:rPr>
          <w:rFonts w:ascii="Times New Roman" w:hAnsi="Times New Roman" w:cs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интересов</w:t>
      </w:r>
      <w:r w:rsidRPr="003749E0">
        <w:rPr>
          <w:rFonts w:ascii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потребностей;</w:t>
      </w:r>
    </w:p>
    <w:p w14:paraId="1CAC77A6" w14:textId="77777777" w:rsidR="00E7538D" w:rsidRPr="003749E0" w:rsidRDefault="00E7538D" w:rsidP="00871CB1">
      <w:pPr>
        <w:pStyle w:val="aa"/>
        <w:tabs>
          <w:tab w:val="left" w:pos="993"/>
          <w:tab w:val="left" w:pos="1134"/>
          <w:tab w:val="left" w:pos="1276"/>
        </w:tabs>
        <w:spacing w:after="0" w:line="360" w:lineRule="auto"/>
        <w:ind w:left="0" w:right="-1"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3749E0">
        <w:rPr>
          <w:rFonts w:ascii="Times New Roman" w:hAnsi="Times New Roman"/>
          <w:b/>
          <w:bCs/>
          <w:i/>
          <w:iCs/>
          <w:sz w:val="28"/>
          <w:szCs w:val="28"/>
        </w:rPr>
        <w:t>экологического воспитания:</w:t>
      </w:r>
    </w:p>
    <w:p w14:paraId="1F76D779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ориентация на применение знаний из социальных и естественных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наук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для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решения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задач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области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окружающей среды,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планирования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поступков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оценки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их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возможных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послед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ствий для окружающей среды;</w:t>
      </w:r>
    </w:p>
    <w:p w14:paraId="2D351154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повышение уровня экологической культуры, осознание глобального характера экологических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проблем и путей их решения;</w:t>
      </w:r>
    </w:p>
    <w:p w14:paraId="67E68B38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активное неприятие действий,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иносящих вред окружающей среде;</w:t>
      </w:r>
    </w:p>
    <w:p w14:paraId="1277DD08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-6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осознание своей роли как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гражданина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потребителя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условиях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взаимосвязи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природной,</w:t>
      </w:r>
      <w:r w:rsidRPr="003749E0">
        <w:rPr>
          <w:rFonts w:ascii="Times New Roman" w:hAnsi="Times New Roman" w:cs="Times New Roman"/>
          <w:color w:val="231F20"/>
          <w:spacing w:val="-5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технологической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социальной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среды;</w:t>
      </w:r>
    </w:p>
    <w:p w14:paraId="1B672EC9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готовность</w:t>
      </w:r>
      <w:r w:rsidRPr="003749E0">
        <w:rPr>
          <w:rFonts w:ascii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участию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-5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практической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деятельности</w:t>
      </w:r>
      <w:r w:rsidRPr="003749E0">
        <w:rPr>
          <w:rFonts w:ascii="Times New Roman" w:hAnsi="Times New Roman" w:cs="Times New Roman"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экологической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направленности;</w:t>
      </w:r>
    </w:p>
    <w:p w14:paraId="607A954E" w14:textId="77777777" w:rsidR="00E7538D" w:rsidRPr="003749E0" w:rsidRDefault="00E7538D" w:rsidP="00871CB1">
      <w:pPr>
        <w:pStyle w:val="aa"/>
        <w:widowControl w:val="0"/>
        <w:tabs>
          <w:tab w:val="left" w:pos="837"/>
          <w:tab w:val="left" w:pos="993"/>
          <w:tab w:val="left" w:pos="1134"/>
        </w:tabs>
        <w:autoSpaceDE w:val="0"/>
        <w:autoSpaceDN w:val="0"/>
        <w:spacing w:after="0" w:line="360" w:lineRule="auto"/>
        <w:ind w:left="0" w:right="-1"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3749E0">
        <w:rPr>
          <w:rFonts w:ascii="Times New Roman" w:hAnsi="Times New Roman"/>
          <w:b/>
          <w:bCs/>
          <w:i/>
          <w:iCs/>
          <w:color w:val="231F20"/>
          <w:sz w:val="28"/>
          <w:szCs w:val="28"/>
          <w:lang w:val="ru-RU"/>
        </w:rPr>
        <w:t>ценности научного п</w:t>
      </w:r>
      <w:r w:rsidR="008117D4" w:rsidRPr="003749E0">
        <w:rPr>
          <w:rFonts w:ascii="Times New Roman" w:hAnsi="Times New Roman"/>
          <w:b/>
          <w:bCs/>
          <w:i/>
          <w:iCs/>
          <w:color w:val="231F20"/>
          <w:sz w:val="28"/>
          <w:szCs w:val="28"/>
          <w:lang w:val="ru-RU"/>
        </w:rPr>
        <w:t>о</w:t>
      </w:r>
      <w:r w:rsidRPr="003749E0">
        <w:rPr>
          <w:rFonts w:ascii="Times New Roman" w:hAnsi="Times New Roman"/>
          <w:b/>
          <w:bCs/>
          <w:i/>
          <w:iCs/>
          <w:color w:val="231F20"/>
          <w:sz w:val="28"/>
          <w:szCs w:val="28"/>
          <w:lang w:val="ru-RU"/>
        </w:rPr>
        <w:t>знания:</w:t>
      </w:r>
    </w:p>
    <w:p w14:paraId="59BECBB1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pacing w:val="1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ориентация в деятельности на современную систему научных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представлений об основных закономерностях развития человека,</w:t>
      </w:r>
      <w:r w:rsidRPr="003749E0">
        <w:rPr>
          <w:rFonts w:ascii="Times New Roman" w:hAnsi="Times New Roman" w:cs="Times New Roman"/>
          <w:color w:val="231F20"/>
          <w:spacing w:val="4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природы</w:t>
      </w:r>
      <w:r w:rsidRPr="003749E0">
        <w:rPr>
          <w:rFonts w:ascii="Times New Roman" w:hAnsi="Times New Roman" w:cs="Times New Roman"/>
          <w:color w:val="231F20"/>
          <w:spacing w:val="4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4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общества,</w:t>
      </w:r>
      <w:r w:rsidRPr="003749E0">
        <w:rPr>
          <w:rFonts w:ascii="Times New Roman" w:hAnsi="Times New Roman" w:cs="Times New Roman"/>
          <w:color w:val="231F20"/>
          <w:spacing w:val="4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взаимосвязях</w:t>
      </w:r>
      <w:r w:rsidRPr="003749E0">
        <w:rPr>
          <w:rFonts w:ascii="Times New Roman" w:hAnsi="Times New Roman" w:cs="Times New Roman"/>
          <w:color w:val="231F20"/>
          <w:spacing w:val="4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человека</w:t>
      </w:r>
      <w:r w:rsidRPr="003749E0">
        <w:rPr>
          <w:rFonts w:ascii="Times New Roman" w:hAnsi="Times New Roman" w:cs="Times New Roman"/>
          <w:color w:val="231F20"/>
          <w:spacing w:val="4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</w:t>
      </w:r>
      <w:r w:rsidRPr="003749E0">
        <w:rPr>
          <w:rFonts w:ascii="Times New Roman" w:hAnsi="Times New Roman" w:cs="Times New Roman"/>
          <w:color w:val="231F20"/>
          <w:spacing w:val="4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природной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социальной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средой;</w:t>
      </w:r>
    </w:p>
    <w:p w14:paraId="079936E5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овладение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языковой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читательской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культур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ой как средством познания мира;</w:t>
      </w:r>
    </w:p>
    <w:p w14:paraId="1BDBB0C2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овладение основными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навыками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исследовательской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деятельности,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установка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осмысление опыта, наблюдений, поступков и стремление совершенствовать пути достижения индивидуального и коллективного</w:t>
      </w:r>
      <w:r w:rsidRPr="003749E0">
        <w:rPr>
          <w:rFonts w:ascii="Times New Roman" w:hAnsi="Times New Roman" w:cs="Times New Roman"/>
          <w:color w:val="231F20"/>
          <w:spacing w:val="14"/>
          <w:sz w:val="28"/>
          <w:szCs w:val="28"/>
        </w:rPr>
        <w:t xml:space="preserve"> </w:t>
      </w:r>
      <w:r w:rsidR="0076696D" w:rsidRPr="003749E0">
        <w:rPr>
          <w:rFonts w:ascii="Times New Roman" w:hAnsi="Times New Roman" w:cs="Times New Roman"/>
          <w:color w:val="231F20"/>
          <w:sz w:val="28"/>
          <w:szCs w:val="28"/>
        </w:rPr>
        <w:t>благополучия;</w:t>
      </w:r>
    </w:p>
    <w:p w14:paraId="5618B37B" w14:textId="77777777" w:rsidR="008117D4" w:rsidRPr="003749E0" w:rsidRDefault="0076696D" w:rsidP="00871CB1">
      <w:pPr>
        <w:pStyle w:val="aa"/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3749E0">
        <w:rPr>
          <w:rFonts w:ascii="Times New Roman" w:hAnsi="Times New Roman"/>
          <w:b/>
          <w:i/>
          <w:color w:val="231F20"/>
          <w:sz w:val="28"/>
          <w:szCs w:val="28"/>
          <w:lang w:val="ru-RU"/>
        </w:rPr>
        <w:t>л</w:t>
      </w:r>
      <w:r w:rsidR="008117D4" w:rsidRPr="003749E0">
        <w:rPr>
          <w:rFonts w:ascii="Times New Roman" w:hAnsi="Times New Roman"/>
          <w:b/>
          <w:i/>
          <w:color w:val="231F20"/>
          <w:sz w:val="28"/>
          <w:szCs w:val="28"/>
        </w:rPr>
        <w:t>ичностные</w:t>
      </w:r>
      <w:r w:rsidR="008117D4" w:rsidRPr="003749E0">
        <w:rPr>
          <w:rFonts w:ascii="Times New Roman" w:hAnsi="Times New Roman"/>
          <w:b/>
          <w:i/>
          <w:color w:val="231F20"/>
          <w:spacing w:val="-10"/>
          <w:sz w:val="28"/>
          <w:szCs w:val="28"/>
        </w:rPr>
        <w:t xml:space="preserve"> </w:t>
      </w:r>
      <w:r w:rsidR="008117D4" w:rsidRPr="003749E0">
        <w:rPr>
          <w:rFonts w:ascii="Times New Roman" w:hAnsi="Times New Roman"/>
          <w:b/>
          <w:i/>
          <w:color w:val="231F20"/>
          <w:sz w:val="28"/>
          <w:szCs w:val="28"/>
        </w:rPr>
        <w:t>результаты,</w:t>
      </w:r>
      <w:r w:rsidR="008117D4" w:rsidRPr="003749E0">
        <w:rPr>
          <w:rFonts w:ascii="Times New Roman" w:hAnsi="Times New Roman"/>
          <w:b/>
          <w:i/>
          <w:color w:val="231F20"/>
          <w:spacing w:val="-9"/>
          <w:sz w:val="28"/>
          <w:szCs w:val="28"/>
        </w:rPr>
        <w:t xml:space="preserve"> </w:t>
      </w:r>
      <w:r w:rsidR="008117D4" w:rsidRPr="003749E0">
        <w:rPr>
          <w:rFonts w:ascii="Times New Roman" w:hAnsi="Times New Roman"/>
          <w:b/>
          <w:i/>
          <w:color w:val="231F20"/>
          <w:sz w:val="28"/>
          <w:szCs w:val="28"/>
        </w:rPr>
        <w:t>обеспечивающие</w:t>
      </w:r>
      <w:r w:rsidR="008117D4" w:rsidRPr="003749E0">
        <w:rPr>
          <w:rFonts w:ascii="Times New Roman" w:hAnsi="Times New Roman"/>
          <w:b/>
          <w:i/>
          <w:color w:val="231F20"/>
          <w:spacing w:val="-9"/>
          <w:sz w:val="28"/>
          <w:szCs w:val="28"/>
        </w:rPr>
        <w:t xml:space="preserve"> </w:t>
      </w:r>
      <w:r w:rsidR="008117D4" w:rsidRPr="003749E0">
        <w:rPr>
          <w:rFonts w:ascii="Times New Roman" w:hAnsi="Times New Roman"/>
          <w:b/>
          <w:i/>
          <w:color w:val="231F20"/>
          <w:sz w:val="28"/>
          <w:szCs w:val="28"/>
        </w:rPr>
        <w:t>адаптацию</w:t>
      </w:r>
      <w:r w:rsidR="008117D4" w:rsidRPr="003749E0">
        <w:rPr>
          <w:rFonts w:ascii="Times New Roman" w:hAnsi="Times New Roman"/>
          <w:b/>
          <w:i/>
          <w:color w:val="231F20"/>
          <w:spacing w:val="-4"/>
          <w:sz w:val="28"/>
          <w:szCs w:val="28"/>
        </w:rPr>
        <w:t xml:space="preserve"> </w:t>
      </w:r>
      <w:r w:rsidR="008117D4" w:rsidRPr="003749E0">
        <w:rPr>
          <w:rFonts w:ascii="Times New Roman" w:hAnsi="Times New Roman"/>
          <w:b/>
          <w:i/>
          <w:color w:val="231F20"/>
          <w:sz w:val="28"/>
          <w:szCs w:val="28"/>
        </w:rPr>
        <w:t>обучающегося к изменяющимся условиям социальной и природной</w:t>
      </w:r>
      <w:r w:rsidR="008117D4" w:rsidRPr="003749E0">
        <w:rPr>
          <w:rFonts w:ascii="Times New Roman" w:hAnsi="Times New Roman"/>
          <w:b/>
          <w:i/>
          <w:color w:val="231F20"/>
          <w:spacing w:val="11"/>
          <w:sz w:val="28"/>
          <w:szCs w:val="28"/>
        </w:rPr>
        <w:t xml:space="preserve"> </w:t>
      </w:r>
      <w:r w:rsidR="008117D4" w:rsidRPr="003749E0">
        <w:rPr>
          <w:rFonts w:ascii="Times New Roman" w:hAnsi="Times New Roman"/>
          <w:b/>
          <w:i/>
          <w:color w:val="231F20"/>
          <w:sz w:val="28"/>
          <w:szCs w:val="28"/>
        </w:rPr>
        <w:t>среды:</w:t>
      </w:r>
    </w:p>
    <w:p w14:paraId="0CAA4795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жизни в группах и сообществах, включая семью, группы, сформированные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профессиональной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деятельности,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также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рамках социального взаимодействия с людьми из другой культурной</w:t>
      </w:r>
      <w:r w:rsidRPr="003749E0">
        <w:rPr>
          <w:rFonts w:ascii="Times New Roman" w:hAnsi="Times New Roman" w:cs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среды;</w:t>
      </w:r>
    </w:p>
    <w:p w14:paraId="7B88E70F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способность обучающихся ко взаимодействию в условиях неопредел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нности,</w:t>
      </w:r>
      <w:r w:rsidRPr="003749E0">
        <w:rPr>
          <w:rFonts w:ascii="Times New Roman" w:hAnsi="Times New Roman" w:cs="Times New Roman"/>
          <w:color w:val="231F20"/>
          <w:spacing w:val="2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открытость</w:t>
      </w:r>
      <w:r w:rsidRPr="003749E0">
        <w:rPr>
          <w:rFonts w:ascii="Times New Roman" w:hAnsi="Times New Roman" w:cs="Times New Roman"/>
          <w:color w:val="231F20"/>
          <w:spacing w:val="2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опыту</w:t>
      </w:r>
      <w:r w:rsidRPr="003749E0">
        <w:rPr>
          <w:rFonts w:ascii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2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знаниям</w:t>
      </w:r>
      <w:r w:rsidRPr="003749E0">
        <w:rPr>
          <w:rFonts w:ascii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других;</w:t>
      </w:r>
    </w:p>
    <w:p w14:paraId="4E1512AD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способность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действовать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условиях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неопредел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нности,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повышать уровень своей компетентности через практическую деятельность, в том числе умение учиться у других людей, воспринимать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совместной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деятельности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новые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знания,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навыки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компетенции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из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опыта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других;</w:t>
      </w:r>
    </w:p>
    <w:p w14:paraId="197A43CD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числе ранее не известных, осознавать дефициты собственных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знаний</w:t>
      </w:r>
      <w:r w:rsidRPr="003749E0">
        <w:rPr>
          <w:rFonts w:ascii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компетентностей,</w:t>
      </w:r>
      <w:r w:rsidRPr="003749E0">
        <w:rPr>
          <w:rFonts w:ascii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планировать</w:t>
      </w:r>
      <w:r w:rsidRPr="003749E0">
        <w:rPr>
          <w:rFonts w:ascii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сво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развитие;</w:t>
      </w:r>
    </w:p>
    <w:p w14:paraId="0287D7DC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умение оперировать основными понятиями, терминами 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представлениями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области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концепции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устойчивого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развития;</w:t>
      </w:r>
    </w:p>
    <w:p w14:paraId="3070B1DE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умение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анализировать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выявлять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взаимосвязи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природы,</w:t>
      </w:r>
      <w:r w:rsidRPr="003749E0">
        <w:rPr>
          <w:rFonts w:ascii="Times New Roman" w:hAnsi="Times New Roman" w:cs="Times New Roman"/>
          <w:color w:val="231F20"/>
          <w:spacing w:val="-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общества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экономики;</w:t>
      </w:r>
    </w:p>
    <w:p w14:paraId="6E646C29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умение оценивать свои действия с уч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 влияния на окружающую среду, достижения целей и преодоления вызовов, возможных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глобальных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последствий;</w:t>
      </w:r>
    </w:p>
    <w:p w14:paraId="1D9661EC" w14:textId="77777777" w:rsidR="008117D4" w:rsidRPr="003749E0" w:rsidRDefault="008117D4" w:rsidP="00871CB1">
      <w:pPr>
        <w:pStyle w:val="ae"/>
        <w:numPr>
          <w:ilvl w:val="0"/>
          <w:numId w:val="8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способность обучающихся осознавать стрессовую ситуацию,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оценивать происходящие изменения и их последствия; воспринимать стрессовую ситуацию как вызов, требующий контрмер;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про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изошедшей</w:t>
      </w:r>
      <w:r w:rsidRPr="003749E0">
        <w:rPr>
          <w:rFonts w:ascii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pacing w:val="-1"/>
          <w:sz w:val="28"/>
          <w:szCs w:val="28"/>
        </w:rPr>
        <w:t>ситуации;</w:t>
      </w:r>
      <w:r w:rsidRPr="003749E0">
        <w:rPr>
          <w:rFonts w:ascii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быть</w:t>
      </w:r>
      <w:r w:rsidRPr="003749E0">
        <w:rPr>
          <w:rFonts w:ascii="Times New Roman" w:hAnsi="Times New Roman" w:cs="Times New Roman"/>
          <w:color w:val="231F20"/>
          <w:spacing w:val="-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готовым</w:t>
      </w:r>
      <w:r w:rsidRPr="003749E0">
        <w:rPr>
          <w:rFonts w:ascii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действовать</w:t>
      </w:r>
      <w:r w:rsidRPr="003749E0">
        <w:rPr>
          <w:rFonts w:ascii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-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отсутствие</w:t>
      </w:r>
      <w:r w:rsidRPr="003749E0">
        <w:rPr>
          <w:rFonts w:ascii="Times New Roman" w:hAnsi="Times New Roman" w:cs="Times New Roman"/>
          <w:color w:val="231F20"/>
          <w:spacing w:val="-5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гарантий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успеха.</w:t>
      </w:r>
    </w:p>
    <w:p w14:paraId="2D376C7C" w14:textId="77777777" w:rsidR="00E7538D" w:rsidRPr="003749E0" w:rsidRDefault="008963C1" w:rsidP="0079585D">
      <w:pPr>
        <w:pStyle w:val="1"/>
        <w:spacing w:before="120" w:after="120"/>
        <w:rPr>
          <w:rFonts w:eastAsia="Times New Roman" w:cs="Times New Roman"/>
          <w:bCs w:val="0"/>
          <w:lang w:eastAsia="ru-RU"/>
        </w:rPr>
      </w:pPr>
      <w:bookmarkStart w:id="30" w:name="_Toc105419952"/>
      <w:bookmarkStart w:id="31" w:name="_Toc105420071"/>
      <w:r w:rsidRPr="003749E0">
        <w:rPr>
          <w:rFonts w:eastAsia="Times New Roman" w:cs="Times New Roman"/>
          <w:bCs w:val="0"/>
          <w:lang w:eastAsia="ru-RU"/>
        </w:rPr>
        <w:t>Метапредметные результаты</w:t>
      </w:r>
      <w:bookmarkEnd w:id="30"/>
      <w:bookmarkEnd w:id="31"/>
    </w:p>
    <w:p w14:paraId="3000144C" w14:textId="3C3E0707" w:rsidR="00090B35" w:rsidRPr="00DC21D2" w:rsidRDefault="00090B35" w:rsidP="00090B35">
      <w:pPr>
        <w:widowControl w:val="0"/>
        <w:tabs>
          <w:tab w:val="left" w:pos="567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tt-RU"/>
        </w:rPr>
      </w:pPr>
      <w:bookmarkStart w:id="32" w:name="_Hlk103352482"/>
      <w:r w:rsidRPr="00DC21D2">
        <w:rPr>
          <w:rFonts w:ascii="Times New Roman" w:hAnsi="Times New Roman" w:cs="Times New Roman"/>
          <w:bCs/>
          <w:sz w:val="28"/>
          <w:szCs w:val="28"/>
        </w:rPr>
        <w:t>В результате изучения предмета «Родн</w:t>
      </w:r>
      <w:r>
        <w:rPr>
          <w:rFonts w:ascii="Times New Roman" w:hAnsi="Times New Roman" w:cs="Times New Roman"/>
          <w:bCs/>
          <w:sz w:val="28"/>
          <w:szCs w:val="28"/>
        </w:rPr>
        <w:t>ая</w:t>
      </w:r>
      <w:r w:rsidRPr="00DC21D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(татарская) литература</w:t>
      </w:r>
      <w:r w:rsidRPr="00DC21D2">
        <w:rPr>
          <w:rFonts w:ascii="Times New Roman" w:hAnsi="Times New Roman" w:cs="Times New Roman"/>
          <w:bCs/>
          <w:sz w:val="28"/>
          <w:szCs w:val="28"/>
        </w:rPr>
        <w:t>» в 5</w:t>
      </w:r>
      <w:r w:rsidRPr="00516D00">
        <w:rPr>
          <w:rFonts w:ascii="Times New Roman" w:hAnsi="Times New Roman" w:cs="Times New Roman"/>
          <w:sz w:val="28"/>
          <w:szCs w:val="28"/>
        </w:rPr>
        <w:t>–</w:t>
      </w:r>
      <w:r w:rsidRPr="00DC21D2">
        <w:rPr>
          <w:rFonts w:ascii="Times New Roman" w:hAnsi="Times New Roman" w:cs="Times New Roman"/>
          <w:bCs/>
          <w:sz w:val="28"/>
          <w:szCs w:val="28"/>
        </w:rPr>
        <w:t xml:space="preserve">9 классах обучающийся 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овладеет универсальными учебными </w:t>
      </w:r>
      <w:r w:rsidRPr="00DC21D2">
        <w:rPr>
          <w:rFonts w:ascii="Times New Roman" w:hAnsi="Times New Roman" w:cs="Times New Roman"/>
          <w:b/>
          <w:sz w:val="28"/>
          <w:szCs w:val="28"/>
          <w:lang w:val="tt-RU"/>
        </w:rPr>
        <w:t>познавательными</w:t>
      </w:r>
      <w:r w:rsidRPr="00DC21D2">
        <w:rPr>
          <w:rFonts w:ascii="Times New Roman" w:hAnsi="Times New Roman" w:cs="Times New Roman"/>
          <w:bCs/>
          <w:sz w:val="28"/>
          <w:szCs w:val="28"/>
          <w:lang w:val="tt-RU"/>
        </w:rPr>
        <w:t xml:space="preserve"> действиями:</w:t>
      </w:r>
    </w:p>
    <w:bookmarkEnd w:id="32"/>
    <w:p w14:paraId="1A67EF1A" w14:textId="326016EA" w:rsidR="00E7538D" w:rsidRPr="003749E0" w:rsidRDefault="00612D63" w:rsidP="00871CB1">
      <w:pPr>
        <w:pStyle w:val="ae"/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б</w:t>
      </w:r>
      <w:r w:rsidR="00E7538D" w:rsidRPr="003749E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азовые логические действия:</w:t>
      </w:r>
    </w:p>
    <w:p w14:paraId="204C8493" w14:textId="77777777" w:rsidR="00054044" w:rsidRPr="003749E0" w:rsidRDefault="00054044" w:rsidP="00871CB1">
      <w:pPr>
        <w:pStyle w:val="ae"/>
        <w:numPr>
          <w:ilvl w:val="0"/>
          <w:numId w:val="9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выявлять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характеризовать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существенные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признаки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объектов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(явлений);</w:t>
      </w:r>
    </w:p>
    <w:p w14:paraId="3286C3DC" w14:textId="77777777" w:rsidR="00054044" w:rsidRPr="003749E0" w:rsidRDefault="00054044" w:rsidP="00871CB1">
      <w:pPr>
        <w:pStyle w:val="ae"/>
        <w:numPr>
          <w:ilvl w:val="0"/>
          <w:numId w:val="9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устанавливать существенный признак классификации, основания для обобщения и сравнения, критерии проводимого анализа;</w:t>
      </w:r>
    </w:p>
    <w:p w14:paraId="77149B32" w14:textId="77777777" w:rsidR="00054044" w:rsidRPr="003749E0" w:rsidRDefault="00054044" w:rsidP="00871CB1">
      <w:pPr>
        <w:pStyle w:val="ae"/>
        <w:numPr>
          <w:ilvl w:val="0"/>
          <w:numId w:val="9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 уч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 предложенной задачи выявлять закономерности 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противоречия в рассматриваемых фактах, данных и наблюдениях; предлагать критерии для выявления закономерностей 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противоречий;</w:t>
      </w:r>
    </w:p>
    <w:p w14:paraId="6C92C9EB" w14:textId="77777777" w:rsidR="00054044" w:rsidRPr="003749E0" w:rsidRDefault="00054044" w:rsidP="00871CB1">
      <w:pPr>
        <w:pStyle w:val="ae"/>
        <w:numPr>
          <w:ilvl w:val="0"/>
          <w:numId w:val="9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выявлять дефициты информации, данных, необходимых для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решения</w:t>
      </w:r>
      <w:r w:rsidRPr="003749E0">
        <w:rPr>
          <w:rFonts w:ascii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поставленной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задачи;</w:t>
      </w:r>
    </w:p>
    <w:p w14:paraId="565926D8" w14:textId="77777777" w:rsidR="00054044" w:rsidRPr="003749E0" w:rsidRDefault="00054044" w:rsidP="00871CB1">
      <w:pPr>
        <w:pStyle w:val="ae"/>
        <w:numPr>
          <w:ilvl w:val="0"/>
          <w:numId w:val="9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выявлять причинно-следственные связи при изучении явлений и процессов; делать выводы с использованием дедуктивных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индуктивных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умозаключений,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умозаключений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аналогии,</w:t>
      </w:r>
      <w:r w:rsidRPr="003749E0">
        <w:rPr>
          <w:rFonts w:ascii="Times New Roman" w:hAnsi="Times New Roman" w:cs="Times New Roman"/>
          <w:color w:val="231F20"/>
          <w:spacing w:val="2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формулировать</w:t>
      </w:r>
      <w:r w:rsidRPr="003749E0">
        <w:rPr>
          <w:rFonts w:ascii="Times New Roman" w:hAnsi="Times New Roman" w:cs="Times New Roman"/>
          <w:color w:val="231F20"/>
          <w:spacing w:val="2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гипотезы</w:t>
      </w:r>
      <w:r w:rsidRPr="003749E0">
        <w:rPr>
          <w:rFonts w:ascii="Times New Roman" w:hAnsi="Times New Roman" w:cs="Times New Roman"/>
          <w:color w:val="231F20"/>
          <w:spacing w:val="2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Pr="003749E0">
        <w:rPr>
          <w:rFonts w:ascii="Times New Roman" w:hAnsi="Times New Roman" w:cs="Times New Roman"/>
          <w:color w:val="231F20"/>
          <w:spacing w:val="2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взаимосвязях;</w:t>
      </w:r>
    </w:p>
    <w:p w14:paraId="35340AA8" w14:textId="7FE99F89" w:rsidR="00054044" w:rsidRPr="003749E0" w:rsidRDefault="00054044" w:rsidP="00871CB1">
      <w:pPr>
        <w:pStyle w:val="ae"/>
        <w:numPr>
          <w:ilvl w:val="0"/>
          <w:numId w:val="9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самостоятельно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выбирать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способ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решения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учебной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задачи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(сравнивать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несколько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вариантов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="00E71966" w:rsidRPr="003749E0">
        <w:rPr>
          <w:rFonts w:ascii="Times New Roman" w:hAnsi="Times New Roman" w:cs="Times New Roman"/>
          <w:color w:val="231F20"/>
          <w:sz w:val="28"/>
          <w:szCs w:val="28"/>
        </w:rPr>
        <w:t>решения, выбирать наиболее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 xml:space="preserve"> подходящий с уч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 самостоятельно выделенных критериев)</w:t>
      </w:r>
      <w:r w:rsidR="00612D63" w:rsidRPr="00612D63">
        <w:rPr>
          <w:rFonts w:ascii="Times New Roman" w:hAnsi="Times New Roman" w:cs="Times New Roman"/>
          <w:color w:val="231F20"/>
          <w:sz w:val="28"/>
          <w:szCs w:val="28"/>
        </w:rPr>
        <w:t>;</w:t>
      </w:r>
    </w:p>
    <w:p w14:paraId="28898EDF" w14:textId="0804348B" w:rsidR="00E7538D" w:rsidRPr="003749E0" w:rsidRDefault="00612D63" w:rsidP="00871CB1">
      <w:pPr>
        <w:pStyle w:val="ae"/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б</w:t>
      </w:r>
      <w:r w:rsidR="00E7538D" w:rsidRPr="003749E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азовые исследовательские действия:</w:t>
      </w:r>
    </w:p>
    <w:p w14:paraId="403AD18F" w14:textId="77777777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использовать вопросы как исследовательский инструмент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познания;</w:t>
      </w:r>
    </w:p>
    <w:p w14:paraId="2B863EE8" w14:textId="20F8AE31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формулировать вопросы, фиксирующие разрыв между ре</w:t>
      </w:r>
      <w:r w:rsidR="00612D63">
        <w:rPr>
          <w:rFonts w:ascii="Times New Roman" w:hAnsi="Times New Roman" w:cs="Times New Roman"/>
          <w:color w:val="231F20"/>
          <w:sz w:val="28"/>
          <w:szCs w:val="28"/>
        </w:rPr>
        <w:t>а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льным и желательным состоянием ситуации, объекта, самостоятельно</w:t>
      </w:r>
      <w:r w:rsidRPr="003749E0">
        <w:rPr>
          <w:rFonts w:ascii="Times New Roman" w:hAnsi="Times New Roman" w:cs="Times New Roman"/>
          <w:color w:val="231F20"/>
          <w:spacing w:val="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устанавливать</w:t>
      </w:r>
      <w:r w:rsidRPr="003749E0">
        <w:rPr>
          <w:rFonts w:ascii="Times New Roman" w:hAnsi="Times New Roman" w:cs="Times New Roman"/>
          <w:color w:val="231F20"/>
          <w:spacing w:val="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искомое</w:t>
      </w:r>
      <w:r w:rsidRPr="003749E0">
        <w:rPr>
          <w:rFonts w:ascii="Times New Roman" w:hAnsi="Times New Roman" w:cs="Times New Roman"/>
          <w:color w:val="231F20"/>
          <w:spacing w:val="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данное;</w:t>
      </w:r>
    </w:p>
    <w:p w14:paraId="58280998" w14:textId="77777777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формировать гипотезу об истинности собственных суждений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3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суждений</w:t>
      </w:r>
      <w:r w:rsidRPr="003749E0">
        <w:rPr>
          <w:rFonts w:ascii="Times New Roman" w:hAnsi="Times New Roman" w:cs="Times New Roman"/>
          <w:color w:val="231F20"/>
          <w:spacing w:val="3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других,</w:t>
      </w:r>
      <w:r w:rsidRPr="003749E0">
        <w:rPr>
          <w:rFonts w:ascii="Times New Roman" w:hAnsi="Times New Roman" w:cs="Times New Roman"/>
          <w:color w:val="231F20"/>
          <w:spacing w:val="3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аргументировать</w:t>
      </w:r>
      <w:r w:rsidRPr="003749E0">
        <w:rPr>
          <w:rFonts w:ascii="Times New Roman" w:hAnsi="Times New Roman" w:cs="Times New Roman"/>
          <w:color w:val="231F20"/>
          <w:spacing w:val="3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свою</w:t>
      </w:r>
      <w:r w:rsidRPr="003749E0">
        <w:rPr>
          <w:rFonts w:ascii="Times New Roman" w:hAnsi="Times New Roman" w:cs="Times New Roman"/>
          <w:color w:val="231F20"/>
          <w:spacing w:val="30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позицию,</w:t>
      </w:r>
      <w:r w:rsidRPr="003749E0">
        <w:rPr>
          <w:rFonts w:ascii="Times New Roman" w:hAnsi="Times New Roman" w:cs="Times New Roman"/>
          <w:color w:val="231F20"/>
          <w:spacing w:val="3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мнение;</w:t>
      </w:r>
    </w:p>
    <w:p w14:paraId="1304F8B8" w14:textId="77777777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проводить по самостоятельно составленному плану опыт, несложный эксперимент, небольшое исследование по установлению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особенностей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объекта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изучения,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причинно-следственных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связей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зависимостей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объектов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между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собой;</w:t>
      </w:r>
    </w:p>
    <w:p w14:paraId="40C65EEB" w14:textId="77777777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оценивать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применимость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достоверность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информации,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полученной</w:t>
      </w:r>
      <w:r w:rsidRPr="003749E0">
        <w:rPr>
          <w:rFonts w:ascii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ходе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исследования</w:t>
      </w:r>
      <w:r w:rsidRPr="003749E0">
        <w:rPr>
          <w:rFonts w:ascii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(эксперимента);</w:t>
      </w:r>
    </w:p>
    <w:p w14:paraId="1534406E" w14:textId="77777777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самостоятельно формулировать обобщения и выводы по результатам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провед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нного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наблюдения,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опыта,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исследования,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владеть инструментами оценки достоверности полученных выводов</w:t>
      </w:r>
      <w:r w:rsidRPr="003749E0">
        <w:rPr>
          <w:rFonts w:ascii="Times New Roman" w:hAnsi="Times New Roman" w:cs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обобщений;</w:t>
      </w:r>
    </w:p>
    <w:p w14:paraId="10987463" w14:textId="65D340D8" w:rsidR="00054044" w:rsidRPr="003749E0" w:rsidRDefault="00054044" w:rsidP="00871CB1">
      <w:pPr>
        <w:pStyle w:val="ae"/>
        <w:numPr>
          <w:ilvl w:val="0"/>
          <w:numId w:val="10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прогнозировать возможное дальнейшее развитие процессов,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событий и их последствия в аналогичных или сходных ситуациях, а также выдвигать предположения об их развитии в новых</w:t>
      </w:r>
      <w:r w:rsidRPr="003749E0">
        <w:rPr>
          <w:rFonts w:ascii="Times New Roman" w:hAnsi="Times New Roman" w:cs="Times New Roman"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условиях</w:t>
      </w:r>
      <w:r w:rsidRPr="003749E0">
        <w:rPr>
          <w:rFonts w:ascii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контекстах</w:t>
      </w:r>
      <w:r w:rsidR="00612D63" w:rsidRPr="00612D63">
        <w:rPr>
          <w:rFonts w:ascii="Times New Roman" w:hAnsi="Times New Roman" w:cs="Times New Roman"/>
          <w:color w:val="231F20"/>
          <w:sz w:val="28"/>
          <w:szCs w:val="28"/>
        </w:rPr>
        <w:t>;</w:t>
      </w:r>
    </w:p>
    <w:p w14:paraId="43B5A4D3" w14:textId="63707C25" w:rsidR="00E7538D" w:rsidRPr="003749E0" w:rsidRDefault="00612D63" w:rsidP="00871CB1">
      <w:pPr>
        <w:pStyle w:val="ae"/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р</w:t>
      </w:r>
      <w:r w:rsidR="00E7538D" w:rsidRPr="003749E0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абота с информацией:</w:t>
      </w:r>
    </w:p>
    <w:p w14:paraId="2A810899" w14:textId="77777777" w:rsidR="00054044" w:rsidRPr="003749E0" w:rsidRDefault="00054044" w:rsidP="00612D63">
      <w:pPr>
        <w:pStyle w:val="ae"/>
        <w:numPr>
          <w:ilvl w:val="0"/>
          <w:numId w:val="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применять различные методы, инструменты и запросы при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поиске и отборе информации или данных из источников с уч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том</w:t>
      </w:r>
      <w:r w:rsidRPr="003749E0">
        <w:rPr>
          <w:rFonts w:ascii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предложенной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учебной</w:t>
      </w:r>
      <w:r w:rsidRPr="003749E0">
        <w:rPr>
          <w:rFonts w:ascii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задачи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заданных</w:t>
      </w:r>
      <w:r w:rsidRPr="003749E0">
        <w:rPr>
          <w:rFonts w:ascii="Times New Roman" w:hAnsi="Times New Roman" w:cs="Times New Roman"/>
          <w:color w:val="231F20"/>
          <w:spacing w:val="2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критериев;</w:t>
      </w:r>
    </w:p>
    <w:p w14:paraId="3333962C" w14:textId="77777777" w:rsidR="00054044" w:rsidRPr="003749E0" w:rsidRDefault="00054044" w:rsidP="00612D63">
      <w:pPr>
        <w:pStyle w:val="ae"/>
        <w:numPr>
          <w:ilvl w:val="0"/>
          <w:numId w:val="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выбирать,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анализировать,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систематизировать</w:t>
      </w:r>
      <w:r w:rsidRPr="003749E0">
        <w:rPr>
          <w:rFonts w:ascii="Times New Roman" w:hAnsi="Times New Roman" w:cs="Times New Roman"/>
          <w:color w:val="231F20"/>
          <w:spacing w:val="-7"/>
          <w:sz w:val="24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интерпрети</w:t>
      </w:r>
      <w:r w:rsidR="00C54978" w:rsidRPr="003749E0">
        <w:rPr>
          <w:rFonts w:ascii="Times New Roman" w:hAnsi="Times New Roman" w:cs="Times New Roman"/>
          <w:color w:val="231F20"/>
          <w:sz w:val="28"/>
          <w:szCs w:val="28"/>
        </w:rPr>
        <w:t>р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овать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информацию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различных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видов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</w:t>
      </w:r>
      <w:r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представления;</w:t>
      </w:r>
    </w:p>
    <w:p w14:paraId="5D14DF7D" w14:textId="77777777" w:rsidR="00054044" w:rsidRPr="003749E0" w:rsidRDefault="00054044" w:rsidP="00612D63">
      <w:pPr>
        <w:pStyle w:val="ae"/>
        <w:numPr>
          <w:ilvl w:val="0"/>
          <w:numId w:val="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находить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сходные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аргументы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(подтверждающие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или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опровергающие одну и ту же идею, версию) в различных информационных</w:t>
      </w:r>
      <w:r w:rsidRPr="003749E0">
        <w:rPr>
          <w:rFonts w:ascii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источниках;</w:t>
      </w:r>
    </w:p>
    <w:p w14:paraId="04CE9F85" w14:textId="77777777" w:rsidR="00054044" w:rsidRPr="003749E0" w:rsidRDefault="00054044" w:rsidP="00612D63">
      <w:pPr>
        <w:pStyle w:val="ae"/>
        <w:numPr>
          <w:ilvl w:val="0"/>
          <w:numId w:val="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самостоятельно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выбирать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оптимальную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форму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представления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информации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иллюстрировать</w:t>
      </w:r>
      <w:r w:rsidRPr="003749E0">
        <w:rPr>
          <w:rFonts w:ascii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решаемые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задачи</w:t>
      </w:r>
      <w:r w:rsidRPr="003749E0">
        <w:rPr>
          <w:rFonts w:ascii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несложными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схемами,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диаграммами,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иной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графикой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их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комбинаци</w:t>
      </w:r>
      <w:r w:rsidRPr="003749E0">
        <w:rPr>
          <w:rFonts w:ascii="Times New Roman" w:hAnsi="Times New Roman" w:cs="Times New Roman"/>
          <w:color w:val="231F20"/>
          <w:spacing w:val="-58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ями;</w:t>
      </w:r>
    </w:p>
    <w:p w14:paraId="05CA7462" w14:textId="77777777" w:rsidR="00054044" w:rsidRPr="003749E0" w:rsidRDefault="00054044" w:rsidP="00612D63">
      <w:pPr>
        <w:pStyle w:val="ae"/>
        <w:numPr>
          <w:ilvl w:val="0"/>
          <w:numId w:val="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оценивать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над</w:t>
      </w:r>
      <w:r w:rsidR="00B5418D" w:rsidRPr="003749E0">
        <w:rPr>
          <w:rFonts w:ascii="Times New Roman" w:hAnsi="Times New Roman" w:cs="Times New Roman"/>
          <w:color w:val="231F20"/>
          <w:sz w:val="28"/>
          <w:szCs w:val="28"/>
        </w:rPr>
        <w:t>е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жность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информации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по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критериям,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предложенным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педагогическим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работником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или</w:t>
      </w:r>
      <w:r w:rsidRPr="003749E0">
        <w:rPr>
          <w:rFonts w:ascii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сформулированным</w:t>
      </w:r>
      <w:r w:rsidRPr="003749E0">
        <w:rPr>
          <w:rFonts w:ascii="Times New Roman" w:hAnsi="Times New Roman" w:cs="Times New Roman"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самостоятельно;</w:t>
      </w:r>
    </w:p>
    <w:p w14:paraId="42DF7685" w14:textId="77777777" w:rsidR="00054044" w:rsidRPr="003749E0" w:rsidRDefault="00054044" w:rsidP="00612D63">
      <w:pPr>
        <w:pStyle w:val="ae"/>
        <w:numPr>
          <w:ilvl w:val="0"/>
          <w:numId w:val="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49E0">
        <w:rPr>
          <w:rFonts w:ascii="Times New Roman" w:hAnsi="Times New Roman" w:cs="Times New Roman"/>
          <w:color w:val="231F20"/>
          <w:sz w:val="28"/>
          <w:szCs w:val="28"/>
        </w:rPr>
        <w:t>эффективно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запоминать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</w:t>
      </w:r>
      <w:r w:rsidRPr="003749E0">
        <w:rPr>
          <w:rFonts w:ascii="Times New Roman" w:hAnsi="Times New Roman" w:cs="Times New Roman"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систематизировать</w:t>
      </w:r>
      <w:r w:rsidRPr="003749E0">
        <w:rPr>
          <w:rFonts w:ascii="Times New Roman" w:hAnsi="Times New Roman" w:cs="Times New Roman"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 w:cs="Times New Roman"/>
          <w:color w:val="231F20"/>
          <w:sz w:val="28"/>
          <w:szCs w:val="28"/>
        </w:rPr>
        <w:t>информацию</w:t>
      </w:r>
      <w:r w:rsidR="00C54978" w:rsidRPr="003749E0">
        <w:rPr>
          <w:rFonts w:ascii="Times New Roman" w:hAnsi="Times New Roman" w:cs="Times New Roman"/>
          <w:color w:val="231F20"/>
          <w:sz w:val="28"/>
          <w:szCs w:val="28"/>
        </w:rPr>
        <w:t>;</w:t>
      </w:r>
    </w:p>
    <w:p w14:paraId="4FA283B3" w14:textId="77777777" w:rsidR="00090B35" w:rsidRPr="00090B35" w:rsidRDefault="00E7538D" w:rsidP="00090B35">
      <w:pPr>
        <w:pStyle w:val="aa"/>
        <w:widowControl w:val="0"/>
        <w:numPr>
          <w:ilvl w:val="0"/>
          <w:numId w:val="1"/>
        </w:numPr>
        <w:tabs>
          <w:tab w:val="left" w:pos="837"/>
          <w:tab w:val="left" w:pos="1134"/>
        </w:tabs>
        <w:autoSpaceDE w:val="0"/>
        <w:autoSpaceDN w:val="0"/>
        <w:spacing w:after="0" w:line="360" w:lineRule="auto"/>
        <w:ind w:left="0" w:right="-1" w:firstLine="709"/>
        <w:jc w:val="both"/>
        <w:rPr>
          <w:rFonts w:ascii="Times New Roman" w:hAnsi="Times New Roman"/>
          <w:sz w:val="28"/>
          <w:szCs w:val="28"/>
        </w:rPr>
      </w:pPr>
      <w:r w:rsidRPr="003749E0">
        <w:rPr>
          <w:rFonts w:ascii="Times New Roman" w:hAnsi="Times New Roman"/>
          <w:color w:val="231F20"/>
          <w:sz w:val="28"/>
          <w:szCs w:val="28"/>
        </w:rPr>
        <w:t>соблюдать</w:t>
      </w:r>
      <w:r w:rsidRPr="003749E0">
        <w:rPr>
          <w:rFonts w:ascii="Times New Roman" w:hAnsi="Times New Roman"/>
          <w:color w:val="231F20"/>
          <w:sz w:val="28"/>
          <w:szCs w:val="28"/>
          <w:lang w:val="ru-RU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правила</w:t>
      </w:r>
      <w:r w:rsidRPr="003749E0">
        <w:rPr>
          <w:rFonts w:ascii="Times New Roman" w:hAnsi="Times New Roman"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информационной</w:t>
      </w:r>
      <w:r w:rsidRPr="003749E0">
        <w:rPr>
          <w:rFonts w:ascii="Times New Roman" w:hAnsi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безопасности</w:t>
      </w:r>
      <w:r w:rsidRPr="003749E0">
        <w:rPr>
          <w:rFonts w:ascii="Times New Roman" w:hAnsi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при</w:t>
      </w:r>
      <w:r w:rsidRPr="003749E0">
        <w:rPr>
          <w:rFonts w:ascii="Times New Roman" w:hAnsi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поиске</w:t>
      </w:r>
      <w:r w:rsidRPr="003749E0">
        <w:rPr>
          <w:rFonts w:ascii="Times New Roman" w:hAnsi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информации</w:t>
      </w:r>
      <w:r w:rsidRPr="003749E0">
        <w:rPr>
          <w:rFonts w:ascii="Times New Roman" w:hAnsi="Times New Roman"/>
          <w:color w:val="231F20"/>
          <w:spacing w:val="15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в</w:t>
      </w:r>
      <w:r w:rsidRPr="003749E0">
        <w:rPr>
          <w:rFonts w:ascii="Times New Roman" w:hAnsi="Times New Roman"/>
          <w:color w:val="231F20"/>
          <w:spacing w:val="14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Интернете</w:t>
      </w:r>
      <w:r w:rsidRPr="003749E0">
        <w:rPr>
          <w:rFonts w:ascii="Times New Roman" w:hAnsi="Times New Roman"/>
          <w:color w:val="231F20"/>
          <w:sz w:val="28"/>
          <w:szCs w:val="28"/>
          <w:lang w:val="ru-RU"/>
        </w:rPr>
        <w:t>.</w:t>
      </w:r>
      <w:bookmarkStart w:id="33" w:name="_Hlk103352637"/>
    </w:p>
    <w:p w14:paraId="4CB2563C" w14:textId="55A25064" w:rsidR="00090B35" w:rsidRPr="00090B35" w:rsidRDefault="00090B35" w:rsidP="00090B35">
      <w:pPr>
        <w:widowControl w:val="0"/>
        <w:autoSpaceDE w:val="0"/>
        <w:autoSpaceDN w:val="0"/>
        <w:spacing w:after="0"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090B35">
        <w:rPr>
          <w:rFonts w:ascii="Times New Roman" w:hAnsi="Times New Roman"/>
          <w:bCs/>
          <w:sz w:val="28"/>
          <w:szCs w:val="28"/>
        </w:rPr>
        <w:t>В результате изучения предмета «Родн</w:t>
      </w:r>
      <w:r>
        <w:rPr>
          <w:rFonts w:ascii="Times New Roman" w:hAnsi="Times New Roman"/>
          <w:bCs/>
          <w:sz w:val="28"/>
          <w:szCs w:val="28"/>
        </w:rPr>
        <w:t>ая</w:t>
      </w:r>
      <w:r w:rsidRPr="00090B35">
        <w:rPr>
          <w:rFonts w:ascii="Times New Roman" w:hAnsi="Times New Roman"/>
          <w:bCs/>
          <w:sz w:val="28"/>
          <w:szCs w:val="28"/>
        </w:rPr>
        <w:t xml:space="preserve"> (татарск</w:t>
      </w:r>
      <w:r>
        <w:rPr>
          <w:rFonts w:ascii="Times New Roman" w:hAnsi="Times New Roman"/>
          <w:bCs/>
          <w:sz w:val="28"/>
          <w:szCs w:val="28"/>
        </w:rPr>
        <w:t>ая</w:t>
      </w:r>
      <w:r w:rsidRPr="00090B35">
        <w:rPr>
          <w:rFonts w:ascii="Times New Roman" w:hAnsi="Times New Roman"/>
          <w:bCs/>
          <w:sz w:val="28"/>
          <w:szCs w:val="28"/>
        </w:rPr>
        <w:t xml:space="preserve">) </w:t>
      </w:r>
      <w:r w:rsidR="008E6377">
        <w:rPr>
          <w:rFonts w:ascii="Times New Roman" w:hAnsi="Times New Roman"/>
          <w:bCs/>
          <w:sz w:val="28"/>
          <w:szCs w:val="28"/>
        </w:rPr>
        <w:t>литература</w:t>
      </w:r>
      <w:r w:rsidRPr="00090B35">
        <w:rPr>
          <w:rFonts w:ascii="Times New Roman" w:hAnsi="Times New Roman"/>
          <w:bCs/>
          <w:sz w:val="28"/>
          <w:szCs w:val="28"/>
        </w:rPr>
        <w:t>» в 5</w:t>
      </w:r>
      <w:r w:rsidRPr="00090B35">
        <w:rPr>
          <w:rFonts w:ascii="Times New Roman" w:hAnsi="Times New Roman"/>
          <w:sz w:val="28"/>
          <w:szCs w:val="28"/>
        </w:rPr>
        <w:t>–</w:t>
      </w:r>
      <w:r w:rsidRPr="00090B35">
        <w:rPr>
          <w:rFonts w:ascii="Times New Roman" w:hAnsi="Times New Roman"/>
          <w:bCs/>
          <w:sz w:val="28"/>
          <w:szCs w:val="28"/>
        </w:rPr>
        <w:t xml:space="preserve">9 классах обучающийся овладеет универсальными учебными учебными </w:t>
      </w:r>
      <w:r w:rsidRPr="00090B35">
        <w:rPr>
          <w:rFonts w:ascii="Times New Roman" w:hAnsi="Times New Roman"/>
          <w:b/>
          <w:sz w:val="28"/>
          <w:szCs w:val="28"/>
        </w:rPr>
        <w:t xml:space="preserve">коммуникативными </w:t>
      </w:r>
      <w:r w:rsidRPr="00090B35">
        <w:rPr>
          <w:rFonts w:ascii="Times New Roman" w:hAnsi="Times New Roman"/>
          <w:bCs/>
          <w:sz w:val="28"/>
          <w:szCs w:val="28"/>
        </w:rPr>
        <w:t>действиями:</w:t>
      </w:r>
    </w:p>
    <w:bookmarkEnd w:id="33"/>
    <w:p w14:paraId="32AD422E" w14:textId="569A5B1F" w:rsidR="00A553CA" w:rsidRPr="003749E0" w:rsidRDefault="008E6377" w:rsidP="00871CB1">
      <w:pPr>
        <w:pStyle w:val="aa"/>
        <w:tabs>
          <w:tab w:val="left" w:pos="993"/>
          <w:tab w:val="left" w:pos="1134"/>
          <w:tab w:val="left" w:pos="1276"/>
        </w:tabs>
        <w:spacing w:after="0" w:line="360" w:lineRule="auto"/>
        <w:ind w:left="0" w:right="-1" w:firstLine="709"/>
        <w:jc w:val="both"/>
        <w:rPr>
          <w:rFonts w:ascii="Times New Roman" w:eastAsia="Times New Roman" w:hAnsi="Times New Roman"/>
          <w:b/>
          <w:i/>
          <w:iCs/>
          <w:color w:val="000000"/>
          <w:sz w:val="28"/>
          <w:szCs w:val="28"/>
          <w:shd w:val="clear" w:color="auto" w:fill="FFFFFF"/>
          <w:lang w:val="ru-RU" w:bidi="en-US"/>
        </w:rPr>
      </w:pPr>
      <w:r>
        <w:rPr>
          <w:rFonts w:ascii="Times New Roman" w:hAnsi="Times New Roman"/>
          <w:b/>
          <w:i/>
          <w:iCs/>
          <w:color w:val="231F20"/>
          <w:sz w:val="28"/>
          <w:szCs w:val="28"/>
          <w:lang w:val="ru-RU"/>
        </w:rPr>
        <w:t>о</w:t>
      </w:r>
      <w:r w:rsidR="00E7538D" w:rsidRPr="003749E0">
        <w:rPr>
          <w:rFonts w:ascii="Times New Roman" w:hAnsi="Times New Roman"/>
          <w:b/>
          <w:i/>
          <w:iCs/>
          <w:color w:val="231F20"/>
          <w:sz w:val="28"/>
          <w:szCs w:val="28"/>
        </w:rPr>
        <w:t>бщение:</w:t>
      </w:r>
    </w:p>
    <w:p w14:paraId="3BD0B57A" w14:textId="7777777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pacing w:val="1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воспринимать</w:t>
      </w:r>
      <w:r w:rsidRPr="003749E0">
        <w:rPr>
          <w:rFonts w:ascii="Times New Roman" w:hAnsi="Times New Roman"/>
          <w:iCs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</w:t>
      </w:r>
      <w:r w:rsidRPr="003749E0">
        <w:rPr>
          <w:rFonts w:ascii="Times New Roman" w:hAnsi="Times New Roman"/>
          <w:iCs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формулировать</w:t>
      </w:r>
      <w:r w:rsidRPr="003749E0">
        <w:rPr>
          <w:rFonts w:ascii="Times New Roman" w:hAnsi="Times New Roman"/>
          <w:iCs/>
          <w:color w:val="231F20"/>
          <w:spacing w:val="-7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суждения,</w:t>
      </w:r>
      <w:r w:rsidRPr="003749E0">
        <w:rPr>
          <w:rFonts w:ascii="Times New Roman" w:hAnsi="Times New Roman"/>
          <w:iCs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выражать эмоции в соответствии с целями и условиями общения;</w:t>
      </w:r>
    </w:p>
    <w:p w14:paraId="50CEF032" w14:textId="7777777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выражать себя (свою точку зрения) в устных и письменных</w:t>
      </w:r>
      <w:r w:rsidRPr="003749E0">
        <w:rPr>
          <w:rFonts w:ascii="Times New Roman" w:hAnsi="Times New Roman"/>
          <w:iCs/>
          <w:color w:val="231F20"/>
          <w:spacing w:val="1"/>
          <w:sz w:val="28"/>
          <w:szCs w:val="28"/>
        </w:rPr>
        <w:t xml:space="preserve"> 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текстах;</w:t>
      </w:r>
    </w:p>
    <w:p w14:paraId="2DE19711" w14:textId="7777777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распознавать невербальные средства общения, понимать значение социальных знаков, знать и распознавать предпосылки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конфликтных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ситуаций</w:t>
      </w:r>
      <w:r w:rsidRPr="003749E0">
        <w:rPr>
          <w:rFonts w:ascii="Times New Roman" w:hAnsi="Times New Roman"/>
          <w:iCs/>
          <w:color w:val="231F20"/>
          <w:spacing w:val="-10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смягчать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конфликты,</w:t>
      </w:r>
      <w:r w:rsidRPr="003749E0">
        <w:rPr>
          <w:rFonts w:ascii="Times New Roman" w:hAnsi="Times New Roman"/>
          <w:iCs/>
          <w:color w:val="231F20"/>
          <w:spacing w:val="-10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вести</w:t>
      </w:r>
      <w:r w:rsidRPr="003749E0">
        <w:rPr>
          <w:rFonts w:ascii="Times New Roman" w:hAnsi="Times New Roman"/>
          <w:iCs/>
          <w:color w:val="231F20"/>
          <w:spacing w:val="-58"/>
          <w:sz w:val="28"/>
          <w:szCs w:val="28"/>
        </w:rPr>
        <w:t xml:space="preserve"> 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переговоры;</w:t>
      </w:r>
    </w:p>
    <w:p w14:paraId="426D260A" w14:textId="7777777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понимать намерения других, проявлять уважительное отношение к собеседнику и в корректной форме фор</w:t>
      </w:r>
      <w:r w:rsidRPr="003749E0">
        <w:rPr>
          <w:rFonts w:ascii="Times New Roman" w:hAnsi="Times New Roman"/>
          <w:iCs/>
          <w:color w:val="231F20"/>
          <w:spacing w:val="-57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мулировать свои возражения;</w:t>
      </w:r>
    </w:p>
    <w:p w14:paraId="705936AE" w14:textId="7777777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 ходе диалога и (или) дискуссии</w:t>
      </w:r>
      <w:r w:rsidRPr="003749E0">
        <w:rPr>
          <w:rFonts w:ascii="Times New Roman" w:hAnsi="Times New Roman"/>
          <w:iCs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задавать вопросы по существу обсуждаемой темы и высказывать</w:t>
      </w:r>
      <w:r w:rsidRPr="003749E0">
        <w:rPr>
          <w:rFonts w:ascii="Times New Roman" w:hAnsi="Times New Roman"/>
          <w:iCs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идеи,</w:t>
      </w:r>
      <w:r w:rsidRPr="003749E0">
        <w:rPr>
          <w:rFonts w:ascii="Times New Roman" w:hAnsi="Times New Roman"/>
          <w:iCs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нацеленные</w:t>
      </w:r>
      <w:r w:rsidRPr="003749E0">
        <w:rPr>
          <w:rFonts w:ascii="Times New Roman" w:hAnsi="Times New Roman"/>
          <w:iCs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на</w:t>
      </w:r>
      <w:r w:rsidRPr="003749E0">
        <w:rPr>
          <w:rFonts w:ascii="Times New Roman" w:hAnsi="Times New Roman"/>
          <w:iCs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решение</w:t>
      </w:r>
      <w:r w:rsidRPr="003749E0">
        <w:rPr>
          <w:rFonts w:ascii="Times New Roman" w:hAnsi="Times New Roman"/>
          <w:iCs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задачи</w:t>
      </w:r>
      <w:r w:rsidRPr="003749E0">
        <w:rPr>
          <w:rFonts w:ascii="Times New Roman" w:hAnsi="Times New Roman"/>
          <w:iCs/>
          <w:color w:val="231F20"/>
          <w:spacing w:val="-5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</w:t>
      </w:r>
      <w:r w:rsidRPr="003749E0">
        <w:rPr>
          <w:rFonts w:ascii="Times New Roman" w:hAnsi="Times New Roman"/>
          <w:iCs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поддержание</w:t>
      </w:r>
      <w:r w:rsidRPr="003749E0">
        <w:rPr>
          <w:rFonts w:ascii="Times New Roman" w:hAnsi="Times New Roman"/>
          <w:iCs/>
          <w:color w:val="231F20"/>
          <w:spacing w:val="-5"/>
          <w:sz w:val="28"/>
          <w:szCs w:val="28"/>
        </w:rPr>
        <w:t xml:space="preserve"> 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благожелательности общения;</w:t>
      </w:r>
    </w:p>
    <w:p w14:paraId="2993A461" w14:textId="290C26D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сопоставлять свои суждения с суждениями</w:t>
      </w:r>
      <w:r w:rsidRPr="003749E0">
        <w:rPr>
          <w:rFonts w:ascii="Times New Roman" w:hAnsi="Times New Roman"/>
          <w:iCs/>
          <w:color w:val="231F20"/>
          <w:spacing w:val="27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других</w:t>
      </w:r>
      <w:r w:rsidRPr="003749E0">
        <w:rPr>
          <w:rFonts w:ascii="Times New Roman" w:hAnsi="Times New Roman"/>
          <w:iCs/>
          <w:color w:val="231F20"/>
          <w:spacing w:val="28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участников</w:t>
      </w:r>
      <w:r w:rsidRPr="003749E0">
        <w:rPr>
          <w:rFonts w:ascii="Times New Roman" w:hAnsi="Times New Roman"/>
          <w:iCs/>
          <w:color w:val="231F20"/>
          <w:spacing w:val="27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диалога,</w:t>
      </w:r>
      <w:r w:rsidRPr="003749E0">
        <w:rPr>
          <w:rFonts w:ascii="Times New Roman" w:hAnsi="Times New Roman"/>
          <w:iCs/>
          <w:color w:val="231F20"/>
          <w:spacing w:val="28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обнаруживать</w:t>
      </w:r>
      <w:r w:rsidRPr="003749E0">
        <w:rPr>
          <w:rFonts w:ascii="Times New Roman" w:hAnsi="Times New Roman"/>
          <w:iCs/>
          <w:color w:val="231F20"/>
          <w:spacing w:val="28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различие</w:t>
      </w:r>
      <w:r w:rsidR="0079585D">
        <w:rPr>
          <w:rFonts w:ascii="Times New Roman" w:hAnsi="Times New Roman"/>
          <w:iCs/>
          <w:color w:val="231F20"/>
          <w:spacing w:val="-55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 сходство позиций;</w:t>
      </w:r>
    </w:p>
    <w:p w14:paraId="2015D7C2" w14:textId="77777777" w:rsidR="00A553CA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публично представлять результаты выполненного опыта (экспер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имента, исследования, проекта);</w:t>
      </w:r>
    </w:p>
    <w:p w14:paraId="01030200" w14:textId="3320C1ED" w:rsidR="00054044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ru-RU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самостоятельно</w:t>
      </w:r>
      <w:r w:rsidRPr="003749E0">
        <w:rPr>
          <w:rFonts w:ascii="Times New Roman" w:hAnsi="Times New Roman"/>
          <w:iCs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выбирать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формат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вы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  <w:lang w:val="ru-RU"/>
        </w:rPr>
        <w:t>с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тупления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с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уч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том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задач</w:t>
      </w:r>
      <w:r w:rsidRPr="003749E0">
        <w:rPr>
          <w:rFonts w:ascii="Times New Roman" w:hAnsi="Times New Roman"/>
          <w:iCs/>
          <w:color w:val="231F20"/>
          <w:spacing w:val="-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пре</w:t>
      </w:r>
      <w:r w:rsidRPr="003749E0">
        <w:rPr>
          <w:rFonts w:ascii="Times New Roman" w:hAnsi="Times New Roman"/>
          <w:iCs/>
          <w:color w:val="231F20"/>
          <w:spacing w:val="-58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зентации и особенностей аудитории и в соответствии с ним</w:t>
      </w:r>
      <w:r w:rsidRPr="003749E0">
        <w:rPr>
          <w:rFonts w:ascii="Times New Roman" w:hAnsi="Times New Roman"/>
          <w:iCs/>
          <w:color w:val="231F20"/>
          <w:spacing w:val="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составлять</w:t>
      </w:r>
      <w:r w:rsidRPr="003749E0">
        <w:rPr>
          <w:rFonts w:ascii="Times New Roman" w:hAnsi="Times New Roman"/>
          <w:iCs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устные</w:t>
      </w:r>
      <w:r w:rsidRPr="003749E0">
        <w:rPr>
          <w:rFonts w:ascii="Times New Roman" w:hAnsi="Times New Roman"/>
          <w:iCs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</w:t>
      </w:r>
      <w:r w:rsidRPr="003749E0">
        <w:rPr>
          <w:rFonts w:ascii="Times New Roman" w:hAnsi="Times New Roman"/>
          <w:iCs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письменные</w:t>
      </w:r>
      <w:r w:rsidRPr="003749E0">
        <w:rPr>
          <w:rFonts w:ascii="Times New Roman" w:hAnsi="Times New Roman"/>
          <w:iCs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тексты</w:t>
      </w:r>
      <w:r w:rsidRPr="003749E0">
        <w:rPr>
          <w:rFonts w:ascii="Times New Roman" w:hAnsi="Times New Roman"/>
          <w:iCs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с</w:t>
      </w:r>
      <w:r w:rsidRPr="003749E0">
        <w:rPr>
          <w:rFonts w:ascii="Times New Roman" w:hAnsi="Times New Roman"/>
          <w:iCs/>
          <w:color w:val="231F20"/>
          <w:spacing w:val="-13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использованием</w:t>
      </w:r>
      <w:r w:rsidRPr="003749E0">
        <w:rPr>
          <w:rFonts w:ascii="Times New Roman" w:hAnsi="Times New Roman"/>
          <w:iCs/>
          <w:color w:val="231F20"/>
          <w:spacing w:val="-12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иллюстративных</w:t>
      </w:r>
      <w:r w:rsidRPr="003749E0">
        <w:rPr>
          <w:rFonts w:ascii="Times New Roman" w:hAnsi="Times New Roman"/>
          <w:iCs/>
          <w:color w:val="231F20"/>
          <w:spacing w:val="11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материалов</w:t>
      </w:r>
      <w:r w:rsidR="008E6377" w:rsidRPr="008E6377">
        <w:rPr>
          <w:rFonts w:ascii="Times New Roman" w:hAnsi="Times New Roman"/>
          <w:iCs/>
          <w:color w:val="231F20"/>
          <w:sz w:val="28"/>
          <w:szCs w:val="28"/>
          <w:lang w:val="ru-RU"/>
        </w:rPr>
        <w:t>;</w:t>
      </w:r>
    </w:p>
    <w:p w14:paraId="6B706947" w14:textId="63868307" w:rsidR="00E7538D" w:rsidRPr="003749E0" w:rsidRDefault="008E6377" w:rsidP="00871CB1">
      <w:pPr>
        <w:spacing w:after="0" w:line="360" w:lineRule="auto"/>
        <w:ind w:right="-1" w:firstLine="709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с</w:t>
      </w:r>
      <w:r w:rsidR="00E7538D" w:rsidRPr="003749E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овместная деятельность:</w:t>
      </w:r>
    </w:p>
    <w:p w14:paraId="5283BA3C" w14:textId="77777777" w:rsidR="006B1D39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понимать и использовать</w:t>
      </w:r>
      <w:r w:rsidR="006B1D39"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228C7554" w14:textId="77777777" w:rsidR="006B1D39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принимать цель совместной деятельности, коллективно строить действия по е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достижению: распределять роли, договариваться, обсуждать процесс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и результат совместной работы;</w:t>
      </w:r>
    </w:p>
    <w:p w14:paraId="017DCFB7" w14:textId="77777777" w:rsidR="006B1D39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уметь обобщать мнения нескольких людей, проявлять готовность руководить, вы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полнять поручения, подчиняться;</w:t>
      </w:r>
    </w:p>
    <w:p w14:paraId="52965BCC" w14:textId="77777777" w:rsidR="006B1D39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планировать организацию совместной работы, определять свою роль (с уч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ний, «мозговые штурмы» и иные);</w:t>
      </w:r>
    </w:p>
    <w:p w14:paraId="6D4C836A" w14:textId="77777777" w:rsidR="006B1D39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выполнять свою часть работы, достигать качественного результата по своему направлению и координировать свои действия с другими 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членами команды;</w:t>
      </w:r>
    </w:p>
    <w:p w14:paraId="2B5A6ACD" w14:textId="77777777" w:rsidR="006B1D39" w:rsidRPr="003749E0" w:rsidRDefault="00054044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оценивать качество своего вклада в общий продукт по критериям, самостоятельно сформулированным </w:t>
      </w:r>
      <w:r w:rsidR="00C54978" w:rsidRPr="003749E0">
        <w:rPr>
          <w:rFonts w:ascii="Times New Roman" w:hAnsi="Times New Roman"/>
          <w:iCs/>
          <w:color w:val="231F20"/>
          <w:sz w:val="28"/>
          <w:szCs w:val="28"/>
        </w:rPr>
        <w:t>участниками взаимодействия;</w:t>
      </w:r>
    </w:p>
    <w:p w14:paraId="579CAF0A" w14:textId="77777777" w:rsidR="008E6377" w:rsidRDefault="00054044" w:rsidP="008E6377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сравнивать результаты с исходной задачей и вклад каждого члена команды в достижение р</w:t>
      </w:r>
      <w:r w:rsidR="006B1D39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зультатов, разделять сферу ответственности и проявлять готовность к предоставлению отч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та перед группой.</w:t>
      </w:r>
      <w:bookmarkStart w:id="34" w:name="_Hlk103352694"/>
    </w:p>
    <w:p w14:paraId="78BCFDC6" w14:textId="40DC1EF7" w:rsidR="008E6377" w:rsidRPr="008E6377" w:rsidRDefault="008E6377" w:rsidP="008E6377">
      <w:pPr>
        <w:tabs>
          <w:tab w:val="left" w:pos="1134"/>
        </w:tabs>
        <w:spacing w:after="0" w:line="360" w:lineRule="auto"/>
        <w:ind w:right="-1" w:firstLine="709"/>
        <w:jc w:val="both"/>
        <w:rPr>
          <w:rFonts w:ascii="Times New Roman" w:hAnsi="Times New Roman"/>
          <w:iCs/>
          <w:color w:val="231F20"/>
          <w:sz w:val="28"/>
          <w:szCs w:val="28"/>
          <w:lang w:val="tt-RU"/>
        </w:rPr>
      </w:pPr>
      <w:r w:rsidRPr="008E6377">
        <w:rPr>
          <w:rFonts w:ascii="Times New Roman" w:hAnsi="Times New Roman"/>
          <w:bCs/>
          <w:sz w:val="28"/>
          <w:szCs w:val="28"/>
        </w:rPr>
        <w:t>В результате изучения предмета «Родной (татарский) язык» в 5</w:t>
      </w:r>
      <w:r w:rsidRPr="008E6377">
        <w:rPr>
          <w:rFonts w:ascii="Times New Roman" w:hAnsi="Times New Roman"/>
          <w:sz w:val="28"/>
          <w:szCs w:val="28"/>
        </w:rPr>
        <w:t>–</w:t>
      </w:r>
      <w:r w:rsidRPr="008E6377">
        <w:rPr>
          <w:rFonts w:ascii="Times New Roman" w:hAnsi="Times New Roman"/>
          <w:bCs/>
          <w:sz w:val="28"/>
          <w:szCs w:val="28"/>
        </w:rPr>
        <w:t xml:space="preserve">9 классах обучающийся </w:t>
      </w:r>
      <w:r w:rsidRPr="008E6377">
        <w:rPr>
          <w:rFonts w:ascii="Times New Roman" w:hAnsi="Times New Roman"/>
          <w:bCs/>
          <w:sz w:val="28"/>
          <w:szCs w:val="28"/>
          <w:lang w:val="tt-RU"/>
        </w:rPr>
        <w:t xml:space="preserve">овладеет универсальными учебными </w:t>
      </w:r>
      <w:r w:rsidRPr="008E6377">
        <w:rPr>
          <w:rFonts w:ascii="Times New Roman" w:hAnsi="Times New Roman"/>
          <w:b/>
          <w:sz w:val="28"/>
          <w:szCs w:val="28"/>
          <w:lang w:val="tt-RU"/>
        </w:rPr>
        <w:t xml:space="preserve">регулятивными </w:t>
      </w:r>
      <w:r w:rsidRPr="008E6377">
        <w:rPr>
          <w:rFonts w:ascii="Times New Roman" w:hAnsi="Times New Roman"/>
          <w:bCs/>
          <w:sz w:val="28"/>
          <w:szCs w:val="28"/>
          <w:lang w:val="tt-RU"/>
        </w:rPr>
        <w:t>действиями:</w:t>
      </w:r>
    </w:p>
    <w:bookmarkEnd w:id="34"/>
    <w:p w14:paraId="26B773CE" w14:textId="3E5F3174" w:rsidR="00C14553" w:rsidRPr="003749E0" w:rsidRDefault="008E6377" w:rsidP="00871CB1">
      <w:pPr>
        <w:pStyle w:val="ae"/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i/>
          <w:color w:val="231F20"/>
          <w:spacing w:val="35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231F20"/>
          <w:sz w:val="28"/>
          <w:szCs w:val="28"/>
          <w:lang w:val="en-US"/>
        </w:rPr>
        <w:t>c</w:t>
      </w:r>
      <w:r w:rsidR="00C14553" w:rsidRPr="003749E0">
        <w:rPr>
          <w:rFonts w:ascii="Times New Roman" w:hAnsi="Times New Roman" w:cs="Times New Roman"/>
          <w:b/>
          <w:i/>
          <w:color w:val="231F20"/>
          <w:sz w:val="28"/>
          <w:szCs w:val="28"/>
        </w:rPr>
        <w:t>амоорганизация:</w:t>
      </w:r>
    </w:p>
    <w:p w14:paraId="66E27BDA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выявлять проблемы для решения в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жизненных и учебных ситуациях;</w:t>
      </w:r>
    </w:p>
    <w:p w14:paraId="19B6481E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ориентироваться в различных подходах принятия решений (индивидуальное, принятие решения в гру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ппе, принятие решений группой);</w:t>
      </w:r>
    </w:p>
    <w:p w14:paraId="00F96C49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самостоятельно составлять алгоритм решения задачи (или его часть), выбирать способ решения учебной задачи с уч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том имеющихся ресурсов и собственных возможностей, аргументировать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предлагаемые варианты решений;</w:t>
      </w:r>
    </w:p>
    <w:p w14:paraId="7BBBE7A2" w14:textId="37B0F875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составлять план действий (план</w:t>
      </w:r>
      <w:r w:rsidR="0079585D">
        <w:rPr>
          <w:rFonts w:ascii="Times New Roman" w:hAnsi="Times New Roman"/>
          <w:iCs/>
          <w:color w:val="231F20"/>
          <w:sz w:val="28"/>
          <w:szCs w:val="28"/>
        </w:rPr>
        <w:t xml:space="preserve"> 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реализации намеченного алгоритма решения), корректировать предложенный алгоритм с уч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том получения нов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ых знаний об изучаемом объекте;</w:t>
      </w:r>
    </w:p>
    <w:p w14:paraId="72B23E1E" w14:textId="41CC4485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делать выбор и бр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ать ответственность за решение</w:t>
      </w:r>
      <w:r w:rsidR="008E6377" w:rsidRPr="008E6377">
        <w:rPr>
          <w:rFonts w:ascii="Times New Roman" w:hAnsi="Times New Roman"/>
          <w:iCs/>
          <w:color w:val="231F20"/>
          <w:sz w:val="28"/>
          <w:szCs w:val="28"/>
          <w:lang w:val="ru-RU"/>
        </w:rPr>
        <w:t>;</w:t>
      </w:r>
    </w:p>
    <w:p w14:paraId="3B05EB7A" w14:textId="08FB884A" w:rsidR="00C14553" w:rsidRPr="003749E0" w:rsidRDefault="008E6377" w:rsidP="00871CB1">
      <w:pPr>
        <w:pStyle w:val="ae"/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i/>
          <w:color w:val="231F20"/>
          <w:spacing w:val="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231F20"/>
          <w:sz w:val="28"/>
          <w:szCs w:val="28"/>
          <w:lang w:val="en-US"/>
        </w:rPr>
        <w:t>c</w:t>
      </w:r>
      <w:r w:rsidR="00C14553" w:rsidRPr="003749E0">
        <w:rPr>
          <w:rFonts w:ascii="Times New Roman" w:hAnsi="Times New Roman" w:cs="Times New Roman"/>
          <w:b/>
          <w:i/>
          <w:color w:val="231F20"/>
          <w:sz w:val="28"/>
          <w:szCs w:val="28"/>
        </w:rPr>
        <w:t>амоконтроль:</w:t>
      </w:r>
    </w:p>
    <w:p w14:paraId="6D27746B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владеть способами самоконтроля, самомотивации и рефлексии;</w:t>
      </w:r>
    </w:p>
    <w:p w14:paraId="1DAA298E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давать адекватную оценку ситуации и предлагать план е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изменения;</w:t>
      </w:r>
    </w:p>
    <w:p w14:paraId="2408E9A8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14:paraId="04F886EF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объяснять причины достижения (недостижения) результатов деятельности, давать оценку приобрет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нному опыту, уметь находить позитивное в произошедшей ситуации;</w:t>
      </w:r>
    </w:p>
    <w:p w14:paraId="4D5D3B71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14:paraId="361DD4F2" w14:textId="77777777" w:rsidR="008E6377" w:rsidRPr="008E6377" w:rsidRDefault="00C14553" w:rsidP="008E6377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оценивать соответствие результата цели и условиям</w:t>
      </w:r>
      <w:r w:rsidR="008E6377" w:rsidRPr="008E6377">
        <w:rPr>
          <w:rFonts w:ascii="Times New Roman" w:hAnsi="Times New Roman"/>
          <w:iCs/>
          <w:color w:val="231F20"/>
          <w:sz w:val="28"/>
          <w:szCs w:val="28"/>
          <w:lang w:val="ru-RU"/>
        </w:rPr>
        <w:t>;</w:t>
      </w:r>
    </w:p>
    <w:p w14:paraId="78255AFD" w14:textId="317F0AAD" w:rsidR="00C14553" w:rsidRPr="008E6377" w:rsidRDefault="008E6377" w:rsidP="008E6377">
      <w:pPr>
        <w:pStyle w:val="aa"/>
        <w:tabs>
          <w:tab w:val="left" w:pos="1134"/>
        </w:tabs>
        <w:spacing w:after="0" w:line="360" w:lineRule="auto"/>
        <w:ind w:left="709" w:right="-1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>
        <w:rPr>
          <w:rFonts w:ascii="Times New Roman" w:hAnsi="Times New Roman"/>
          <w:iCs/>
          <w:color w:val="231F20"/>
          <w:sz w:val="28"/>
          <w:szCs w:val="28"/>
          <w:lang w:val="ru-RU"/>
        </w:rPr>
        <w:t>э</w:t>
      </w:r>
      <w:r w:rsidR="00C14553" w:rsidRPr="008E6377">
        <w:rPr>
          <w:rFonts w:ascii="Times New Roman" w:hAnsi="Times New Roman"/>
          <w:b/>
          <w:i/>
          <w:color w:val="231F20"/>
          <w:sz w:val="28"/>
          <w:szCs w:val="28"/>
        </w:rPr>
        <w:t>моциональный</w:t>
      </w:r>
      <w:r w:rsidR="00C14553" w:rsidRPr="008E6377">
        <w:rPr>
          <w:rFonts w:ascii="Times New Roman" w:hAnsi="Times New Roman"/>
          <w:b/>
          <w:i/>
          <w:color w:val="231F20"/>
          <w:spacing w:val="1"/>
          <w:sz w:val="28"/>
          <w:szCs w:val="28"/>
        </w:rPr>
        <w:t xml:space="preserve"> </w:t>
      </w:r>
      <w:r w:rsidR="00C14553" w:rsidRPr="008E6377">
        <w:rPr>
          <w:rFonts w:ascii="Times New Roman" w:hAnsi="Times New Roman"/>
          <w:b/>
          <w:i/>
          <w:color w:val="231F20"/>
          <w:sz w:val="28"/>
          <w:szCs w:val="28"/>
        </w:rPr>
        <w:t>интеллект</w:t>
      </w:r>
      <w:r w:rsidR="004B0928" w:rsidRPr="008E6377">
        <w:rPr>
          <w:rFonts w:ascii="Times New Roman" w:hAnsi="Times New Roman"/>
          <w:b/>
          <w:i/>
          <w:color w:val="231F20"/>
          <w:spacing w:val="1"/>
          <w:sz w:val="28"/>
          <w:szCs w:val="28"/>
        </w:rPr>
        <w:t>:</w:t>
      </w:r>
    </w:p>
    <w:p w14:paraId="4C2097D7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различать, называть и управлять собственными эмоциями и эмоциями других;</w:t>
      </w:r>
    </w:p>
    <w:p w14:paraId="196DFDBB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выявлять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и анализировать причины эмоций;</w:t>
      </w:r>
    </w:p>
    <w:p w14:paraId="2BABB49E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ставить себя на место другого человека, поним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ать мотивы и намерения другого;</w:t>
      </w:r>
    </w:p>
    <w:p w14:paraId="753CE863" w14:textId="66D3467B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регулировать способ выражения эмоций</w:t>
      </w:r>
      <w:r w:rsidR="008E6377">
        <w:rPr>
          <w:rFonts w:ascii="Times New Roman" w:hAnsi="Times New Roman"/>
          <w:iCs/>
          <w:color w:val="231F20"/>
          <w:sz w:val="28"/>
          <w:szCs w:val="28"/>
          <w:lang w:val="en-US"/>
        </w:rPr>
        <w:t>;</w:t>
      </w:r>
    </w:p>
    <w:p w14:paraId="3CAC19BF" w14:textId="104444BA" w:rsidR="00C14553" w:rsidRPr="003749E0" w:rsidRDefault="008E6377" w:rsidP="00871CB1">
      <w:pPr>
        <w:pStyle w:val="ae"/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i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231F20"/>
          <w:sz w:val="28"/>
          <w:szCs w:val="28"/>
        </w:rPr>
        <w:t>п</w:t>
      </w:r>
      <w:r w:rsidR="00060829" w:rsidRPr="003749E0">
        <w:rPr>
          <w:rFonts w:ascii="Times New Roman" w:hAnsi="Times New Roman" w:cs="Times New Roman"/>
          <w:b/>
          <w:i/>
          <w:color w:val="231F20"/>
          <w:sz w:val="28"/>
          <w:szCs w:val="28"/>
        </w:rPr>
        <w:t>ринятие себя и других:</w:t>
      </w:r>
    </w:p>
    <w:p w14:paraId="316490ED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осознанно относиться к другому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человеку, его мнению;</w:t>
      </w:r>
    </w:p>
    <w:p w14:paraId="7A189415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признавать сво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право на ошибку и такое же право другого;</w:t>
      </w:r>
    </w:p>
    <w:p w14:paraId="1BF5EE7B" w14:textId="77777777" w:rsidR="00C14553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принимать себя и других, не осуждая;</w:t>
      </w:r>
    </w:p>
    <w:p w14:paraId="44CA9A1C" w14:textId="77777777" w:rsidR="00C14553" w:rsidRPr="003749E0" w:rsidRDefault="00060829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открытость себе и другим;</w:t>
      </w:r>
    </w:p>
    <w:p w14:paraId="2B86EB35" w14:textId="77777777" w:rsidR="00E7538D" w:rsidRPr="003749E0" w:rsidRDefault="00C14553" w:rsidP="00871CB1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right="-1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осознавать невозможность контролировать вс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вокруг.</w:t>
      </w:r>
    </w:p>
    <w:p w14:paraId="71FA0B38" w14:textId="77777777" w:rsidR="00E7538D" w:rsidRPr="003749E0" w:rsidRDefault="00060829" w:rsidP="0079585D">
      <w:pPr>
        <w:pStyle w:val="1"/>
        <w:spacing w:before="120" w:after="120"/>
        <w:rPr>
          <w:rFonts w:eastAsiaTheme="minorHAnsi" w:cs="Times New Roman"/>
          <w:iCs/>
        </w:rPr>
      </w:pPr>
      <w:bookmarkStart w:id="35" w:name="_Toc105419953"/>
      <w:bookmarkStart w:id="36" w:name="_Toc105420072"/>
      <w:r w:rsidRPr="003749E0">
        <w:rPr>
          <w:rFonts w:eastAsia="Times New Roman" w:cs="Times New Roman"/>
          <w:lang w:eastAsia="ru-RU"/>
        </w:rPr>
        <w:t>Предметные результаты</w:t>
      </w:r>
      <w:bookmarkEnd w:id="35"/>
      <w:bookmarkEnd w:id="36"/>
    </w:p>
    <w:p w14:paraId="0B16D1C2" w14:textId="3E5B213B" w:rsidR="006841D7" w:rsidRPr="006841D7" w:rsidRDefault="006841D7" w:rsidP="006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И</w:t>
      </w:r>
      <w:r w:rsidRPr="006841D7">
        <w:rPr>
          <w:rFonts w:ascii="Times New Roman" w:eastAsia="Times New Roman" w:hAnsi="Times New Roman"/>
          <w:bCs/>
          <w:sz w:val="28"/>
          <w:szCs w:val="28"/>
          <w:lang w:eastAsia="ru-RU"/>
        </w:rPr>
        <w:t>зучение учебного предмета «Родн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ая</w:t>
      </w:r>
      <w:r w:rsidRPr="006841D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(татарск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ая</w:t>
      </w:r>
      <w:r w:rsidRPr="006841D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)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литература</w:t>
      </w:r>
      <w:r w:rsidRPr="006841D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в 5–9 классах </w:t>
      </w:r>
      <w:r w:rsidRPr="006841D7">
        <w:rPr>
          <w:rFonts w:ascii="Times New Roman" w:hAnsi="Times New Roman"/>
          <w:sz w:val="28"/>
          <w:szCs w:val="28"/>
        </w:rPr>
        <w:t>обеспечивает:</w:t>
      </w:r>
    </w:p>
    <w:p w14:paraId="6AE8E6E9" w14:textId="77777777" w:rsidR="0040698C" w:rsidRPr="003749E0" w:rsidRDefault="0040698C" w:rsidP="00E71966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осознание значимости чтения и изучения родной литературы для своего дальнейшего развития; формирование потребности в систематическом чтении как средстве познания мира и себя в этом мире, гармонизации отношений человека и общества, многоаспектного диалога;</w:t>
      </w:r>
    </w:p>
    <w:p w14:paraId="03EF7A46" w14:textId="77777777" w:rsidR="0040698C" w:rsidRPr="003749E0" w:rsidRDefault="0040698C" w:rsidP="00E71966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понимание родной литературы как одной из основных национально-культурных ценностей народа, особого способа познания жизни;</w:t>
      </w:r>
    </w:p>
    <w:p w14:paraId="15328C33" w14:textId="77777777" w:rsidR="0040698C" w:rsidRPr="003749E0" w:rsidRDefault="0040698C" w:rsidP="00E71966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обеспечение культурной самоидентификации, осознание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коммуникативно-эстетических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возможностей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родного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языка на основе изучения выдающихся произведений культуры своего народа, российской и мировой культуры;</w:t>
      </w:r>
    </w:p>
    <w:p w14:paraId="4F393FEB" w14:textId="77777777" w:rsidR="0040698C" w:rsidRPr="003749E0" w:rsidRDefault="0040698C" w:rsidP="00E71966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воспитание квалифицированного читателя со сформированным эстетическим вкусом, способного аргументировать сво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мнение и оформлять его словесно в устных и письменных высказываниях разных жанров, создавать разв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рнутые высказывания аналитического и интерпретирующего характера, участвовать в обсуждении прочитанного, сознательно планировать сво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досуговое чтение;</w:t>
      </w:r>
    </w:p>
    <w:p w14:paraId="6255E778" w14:textId="77777777" w:rsidR="0040698C" w:rsidRPr="003749E0" w:rsidRDefault="0040698C" w:rsidP="00E71966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iCs/>
          <w:color w:val="231F20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>развитие способности понимать литературные художественные произведения, отражающие разные этнокультурные традиции;</w:t>
      </w:r>
    </w:p>
    <w:p w14:paraId="149DE347" w14:textId="77777777" w:rsidR="0040698C" w:rsidRPr="003749E0" w:rsidRDefault="0040698C" w:rsidP="00E71966">
      <w:pPr>
        <w:pStyle w:val="aa"/>
        <w:numPr>
          <w:ilvl w:val="0"/>
          <w:numId w:val="1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научного, делового, публицистического; формирование умений воспринимать,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анализировать, критически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оценивать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</w:t>
      </w:r>
      <w:r w:rsidR="00060829" w:rsidRPr="003749E0">
        <w:rPr>
          <w:rFonts w:ascii="Times New Roman" w:hAnsi="Times New Roman"/>
          <w:iCs/>
          <w:color w:val="231F20"/>
          <w:sz w:val="28"/>
          <w:szCs w:val="28"/>
        </w:rPr>
        <w:t>и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 xml:space="preserve"> интерпретировать прочитанное, осознавать художественную картину жизни, отраж</w:t>
      </w:r>
      <w:r w:rsidR="00B5418D" w:rsidRPr="003749E0">
        <w:rPr>
          <w:rFonts w:ascii="Times New Roman" w:hAnsi="Times New Roman"/>
          <w:iCs/>
          <w:color w:val="231F20"/>
          <w:sz w:val="28"/>
          <w:szCs w:val="28"/>
        </w:rPr>
        <w:t>е</w:t>
      </w:r>
      <w:r w:rsidRPr="003749E0">
        <w:rPr>
          <w:rFonts w:ascii="Times New Roman" w:hAnsi="Times New Roman"/>
          <w:iCs/>
          <w:color w:val="231F20"/>
          <w:sz w:val="28"/>
          <w:szCs w:val="28"/>
        </w:rPr>
        <w:t>нную в литературном произведении, на уровне не только эмоционального восприятия, но и интеллектуального осмысления.</w:t>
      </w:r>
    </w:p>
    <w:p w14:paraId="0824D7DD" w14:textId="77777777" w:rsidR="00332FBE" w:rsidRPr="003749E0" w:rsidRDefault="00E7538D" w:rsidP="006841D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3749E0">
        <w:rPr>
          <w:rFonts w:ascii="Times New Roman" w:hAnsi="Times New Roman" w:cs="Times New Roman"/>
          <w:b/>
          <w:sz w:val="28"/>
        </w:rPr>
        <w:t xml:space="preserve">Предметные результаты по </w:t>
      </w:r>
      <w:r w:rsidR="0040698C" w:rsidRPr="003749E0">
        <w:rPr>
          <w:rFonts w:ascii="Times New Roman" w:hAnsi="Times New Roman" w:cs="Times New Roman"/>
          <w:b/>
          <w:sz w:val="28"/>
        </w:rPr>
        <w:t>классам</w:t>
      </w:r>
    </w:p>
    <w:p w14:paraId="0879EE30" w14:textId="77777777" w:rsidR="00E7538D" w:rsidRPr="003749E0" w:rsidRDefault="00332FBE" w:rsidP="006841D7">
      <w:pPr>
        <w:pStyle w:val="1"/>
        <w:spacing w:before="120" w:after="120"/>
        <w:ind w:firstLine="709"/>
        <w:rPr>
          <w:rFonts w:eastAsia="Times New Roman" w:cs="Times New Roman"/>
          <w:lang w:eastAsia="ru-RU"/>
        </w:rPr>
      </w:pPr>
      <w:bookmarkStart w:id="37" w:name="_Toc105419954"/>
      <w:bookmarkStart w:id="38" w:name="_Toc105420073"/>
      <w:r w:rsidRPr="003749E0">
        <w:rPr>
          <w:rFonts w:eastAsia="Times New Roman" w:cs="Times New Roman"/>
          <w:lang w:eastAsia="ru-RU"/>
        </w:rPr>
        <w:t>5 класс</w:t>
      </w:r>
      <w:bookmarkEnd w:id="37"/>
      <w:bookmarkEnd w:id="38"/>
    </w:p>
    <w:p w14:paraId="48B3640E" w14:textId="77777777" w:rsidR="00E7538D" w:rsidRPr="003749E0" w:rsidRDefault="00332FBE" w:rsidP="009E3018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bookmarkStart w:id="39" w:name="_Hlk95677085"/>
      <w:r w:rsidRPr="003749E0">
        <w:rPr>
          <w:rFonts w:ascii="Times New Roman" w:hAnsi="Times New Roman" w:cs="Times New Roman"/>
          <w:color w:val="231F20"/>
          <w:sz w:val="28"/>
          <w:szCs w:val="28"/>
        </w:rPr>
        <w:t>О</w:t>
      </w:r>
      <w:r w:rsidR="00E7538D" w:rsidRPr="003749E0">
        <w:rPr>
          <w:rFonts w:ascii="Times New Roman" w:hAnsi="Times New Roman" w:cs="Times New Roman"/>
          <w:color w:val="231F20"/>
          <w:sz w:val="28"/>
          <w:szCs w:val="28"/>
        </w:rPr>
        <w:t>бучающийся</w:t>
      </w:r>
      <w:r w:rsidR="00E7538D" w:rsidRPr="003749E0">
        <w:rPr>
          <w:rFonts w:ascii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="00E7538D" w:rsidRPr="003749E0">
        <w:rPr>
          <w:rFonts w:ascii="Times New Roman" w:hAnsi="Times New Roman" w:cs="Times New Roman"/>
          <w:color w:val="231F20"/>
          <w:sz w:val="28"/>
          <w:szCs w:val="28"/>
        </w:rPr>
        <w:t>научится:</w:t>
      </w:r>
    </w:p>
    <w:bookmarkEnd w:id="39"/>
    <w:p w14:paraId="251244E7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выразительно читать вслух и наизусть произведения, их фрагменты в рамках программы (правильно передавать эмоциональное содержание произведения, точно воспроизводить стихотворный ритм);</w:t>
      </w:r>
    </w:p>
    <w:p w14:paraId="48EA2743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различать основные жанры фольклора и художественной литературы (фольклорная и литературная сказка, миф, загадка, пословица, поговорка, предание, легенда, баит, дастан, басня, рассказ, повесть, лирическое стихотворение, пьеса); отличать прозаические тексты от поэтических;</w:t>
      </w:r>
    </w:p>
    <w:p w14:paraId="59F10AE8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эмоционально откликаться на прочитанное, делиться впечатлениями о произведении;</w:t>
      </w:r>
    </w:p>
    <w:p w14:paraId="0F3C50C2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определять и формулировать тему, основную мысль прочитанных произведений;</w:t>
      </w:r>
    </w:p>
    <w:p w14:paraId="17F2DA3A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формулировать вопр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осы по содержанию произведений;</w:t>
      </w:r>
    </w:p>
    <w:p w14:paraId="5AAA9BF1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участвовать в обсуждении прочитанного;</w:t>
      </w:r>
    </w:p>
    <w:p w14:paraId="5E2D4138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обосновывать свои суждения с опорой на текст;</w:t>
      </w:r>
    </w:p>
    <w:p w14:paraId="092BE4ED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характеризовать литературного героя, оценивать его поступки;</w:t>
      </w:r>
    </w:p>
    <w:p w14:paraId="73FA1AEE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пересказывать художественный текст (подробно, сжато);</w:t>
      </w:r>
    </w:p>
    <w:p w14:paraId="5CE81D90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составлять простой план художественного произведения;</w:t>
      </w:r>
    </w:p>
    <w:p w14:paraId="4FC2F5F4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использовать изученные теоретико-литературные понятия при анализе художественного текста (образ, эпос, лирика, драма, тема, идея, юмор и др.);</w:t>
      </w:r>
    </w:p>
    <w:p w14:paraId="056266EA" w14:textId="77777777" w:rsidR="00001F5E" w:rsidRPr="003749E0" w:rsidRDefault="00001F5E" w:rsidP="0013493C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создавать собственный письменный текст: давать развернутый ответ на вопрос (объемом не менее 20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–</w:t>
      </w:r>
      <w:r w:rsidRPr="003749E0">
        <w:rPr>
          <w:rFonts w:ascii="Times New Roman" w:hAnsi="Times New Roman"/>
          <w:sz w:val="28"/>
          <w:szCs w:val="28"/>
          <w:lang w:val="ru-RU"/>
        </w:rPr>
        <w:t>30 слов), связанный со знанием и пониманием литературного произведения.</w:t>
      </w:r>
    </w:p>
    <w:p w14:paraId="2B12C73F" w14:textId="77777777" w:rsidR="00332FBE" w:rsidRPr="003749E0" w:rsidRDefault="00332FBE" w:rsidP="0035344A">
      <w:pPr>
        <w:pStyle w:val="1"/>
        <w:spacing w:before="120" w:after="120"/>
        <w:ind w:firstLine="709"/>
        <w:rPr>
          <w:rFonts w:eastAsia="Times New Roman" w:cs="Times New Roman"/>
          <w:lang w:eastAsia="ru-RU"/>
        </w:rPr>
      </w:pPr>
      <w:bookmarkStart w:id="40" w:name="_Toc105419955"/>
      <w:bookmarkStart w:id="41" w:name="_Toc105420074"/>
      <w:r w:rsidRPr="003749E0">
        <w:rPr>
          <w:rFonts w:eastAsia="Times New Roman" w:cs="Times New Roman"/>
          <w:lang w:eastAsia="ru-RU"/>
        </w:rPr>
        <w:t>6 класс</w:t>
      </w:r>
      <w:bookmarkEnd w:id="40"/>
      <w:bookmarkEnd w:id="41"/>
    </w:p>
    <w:p w14:paraId="0A72841F" w14:textId="77777777" w:rsidR="00332FBE" w:rsidRPr="003749E0" w:rsidRDefault="00332FBE" w:rsidP="00332FB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3749E0">
        <w:rPr>
          <w:rFonts w:ascii="Times New Roman" w:hAnsi="Times New Roman"/>
          <w:color w:val="231F20"/>
          <w:sz w:val="28"/>
          <w:szCs w:val="28"/>
        </w:rPr>
        <w:t>Обучающийся</w:t>
      </w:r>
      <w:r w:rsidRPr="003749E0">
        <w:rPr>
          <w:rFonts w:ascii="Times New Roman" w:hAnsi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научится:</w:t>
      </w:r>
    </w:p>
    <w:p w14:paraId="664350A2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выразительно читать вслух и наизусть произведения, их фрагменты в рамках программы;</w:t>
      </w:r>
    </w:p>
    <w:p w14:paraId="3F79399B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определять и формулировать тему, идею, проблем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атику прочитанных произведений;</w:t>
      </w:r>
    </w:p>
    <w:p w14:paraId="28A3D896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характеризовать литературного героя, создавать его словесный портрет на основе авторского описания и художественных деталей;</w:t>
      </w:r>
    </w:p>
    <w:p w14:paraId="30B8ADD6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сопоставлять персонажей одного произведения по сходству и контрасту;</w:t>
      </w:r>
    </w:p>
    <w:p w14:paraId="37F1BF30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формулировать свою точку зрения и понимать смысл других суждений;</w:t>
      </w:r>
    </w:p>
    <w:p w14:paraId="5040631D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пересказывать художественный текст, используя разные виды пересказа (подробный, с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жатый, выборочный, творческий);</w:t>
      </w:r>
    </w:p>
    <w:p w14:paraId="51271EBC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составлять простой план художественного произведения, в том числе цитатный;</w:t>
      </w:r>
    </w:p>
    <w:p w14:paraId="64D2EBE9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использовать изученные теоретико-литературные понятия при анализе художественного текста (образ автора, лирическое «я», проблема, пейзаж, психологизм, характер, тип, метафора и др.);</w:t>
      </w:r>
    </w:p>
    <w:p w14:paraId="0AB12CC7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писать сочинение по личным впечатлениям, по картине и по предложенной тематике.</w:t>
      </w:r>
    </w:p>
    <w:p w14:paraId="4A0F8DAF" w14:textId="77777777" w:rsidR="00332FBE" w:rsidRPr="003749E0" w:rsidRDefault="00332FBE" w:rsidP="0035344A">
      <w:pPr>
        <w:pStyle w:val="1"/>
        <w:spacing w:before="120" w:after="120"/>
        <w:ind w:firstLine="709"/>
        <w:rPr>
          <w:rFonts w:eastAsia="Times New Roman" w:cs="Times New Roman"/>
          <w:lang w:eastAsia="ru-RU"/>
        </w:rPr>
      </w:pPr>
      <w:bookmarkStart w:id="42" w:name="_Toc105419956"/>
      <w:bookmarkStart w:id="43" w:name="_Toc105420075"/>
      <w:r w:rsidRPr="003749E0">
        <w:rPr>
          <w:rFonts w:eastAsia="Times New Roman" w:cs="Times New Roman"/>
          <w:lang w:eastAsia="ru-RU"/>
        </w:rPr>
        <w:t>7 класс</w:t>
      </w:r>
      <w:bookmarkEnd w:id="42"/>
      <w:bookmarkEnd w:id="43"/>
    </w:p>
    <w:p w14:paraId="51BB3FAD" w14:textId="77777777" w:rsidR="00332FBE" w:rsidRPr="003749E0" w:rsidRDefault="00332FBE" w:rsidP="00332FB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3749E0">
        <w:rPr>
          <w:rFonts w:ascii="Times New Roman" w:hAnsi="Times New Roman"/>
          <w:color w:val="231F20"/>
          <w:sz w:val="28"/>
          <w:szCs w:val="28"/>
        </w:rPr>
        <w:t>Обучающийся</w:t>
      </w:r>
      <w:r w:rsidRPr="003749E0">
        <w:rPr>
          <w:rFonts w:ascii="Times New Roman" w:hAnsi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научится:</w:t>
      </w:r>
    </w:p>
    <w:p w14:paraId="1786A62B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выразительно читать вслух и наизусть произведения, их фрагменты в рамках программы;</w:t>
      </w:r>
    </w:p>
    <w:p w14:paraId="23A17CB1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определять и формулировать проблему прочитанных произведений;</w:t>
      </w:r>
    </w:p>
    <w:p w14:paraId="05394734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соотносить содержание и проблему художественных произведений;</w:t>
      </w:r>
    </w:p>
    <w:p w14:paraId="016D5283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характеризовать литературного героя, его внешность и внутренние качества, поступки и отношения с другими героями;</w:t>
      </w:r>
    </w:p>
    <w:p w14:paraId="5A031D0B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анализировать произведение, используя изученные теоретико-литературные понятия при анализе художественного текста (рассказ, повесть, роман, жанры лирики, комедия, драма, сюжет, диалог, монолог, композиция, художественное время и пространство и др.);</w:t>
      </w:r>
    </w:p>
    <w:p w14:paraId="447E0457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определять род и жанр литературного произведения;</w:t>
      </w:r>
    </w:p>
    <w:p w14:paraId="31795EA4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выявлять характер конфликта в произведении;</w:t>
      </w:r>
    </w:p>
    <w:p w14:paraId="183075AC" w14:textId="77777777" w:rsidR="00001F5E" w:rsidRPr="003749E0" w:rsidRDefault="00001F5E" w:rsidP="00871CB1">
      <w:pPr>
        <w:pStyle w:val="aa"/>
        <w:numPr>
          <w:ilvl w:val="0"/>
          <w:numId w:val="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писать сочинения по предложенной литературной тематике (с опорой на одно произведение).</w:t>
      </w:r>
    </w:p>
    <w:p w14:paraId="161F14E3" w14:textId="77777777" w:rsidR="00332FBE" w:rsidRPr="003749E0" w:rsidRDefault="00332FBE" w:rsidP="0035344A">
      <w:pPr>
        <w:pStyle w:val="1"/>
        <w:spacing w:before="120" w:after="120"/>
        <w:ind w:firstLine="709"/>
        <w:rPr>
          <w:rFonts w:eastAsia="Times New Roman" w:cs="Times New Roman"/>
          <w:lang w:eastAsia="ru-RU"/>
        </w:rPr>
      </w:pPr>
      <w:bookmarkStart w:id="44" w:name="_Toc105419957"/>
      <w:bookmarkStart w:id="45" w:name="_Toc105420076"/>
      <w:r w:rsidRPr="003749E0">
        <w:rPr>
          <w:rFonts w:eastAsia="Times New Roman" w:cs="Times New Roman"/>
          <w:lang w:eastAsia="ru-RU"/>
        </w:rPr>
        <w:t>8 класс</w:t>
      </w:r>
      <w:bookmarkEnd w:id="44"/>
      <w:bookmarkEnd w:id="45"/>
    </w:p>
    <w:p w14:paraId="4171144B" w14:textId="77777777" w:rsidR="00332FBE" w:rsidRPr="003749E0" w:rsidRDefault="00332FBE" w:rsidP="00332FB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3749E0">
        <w:rPr>
          <w:rFonts w:ascii="Times New Roman" w:hAnsi="Times New Roman"/>
          <w:color w:val="231F20"/>
          <w:sz w:val="28"/>
          <w:szCs w:val="28"/>
        </w:rPr>
        <w:t>Обучающийся</w:t>
      </w:r>
      <w:r w:rsidRPr="003749E0">
        <w:rPr>
          <w:rFonts w:ascii="Times New Roman" w:hAnsi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научится:</w:t>
      </w:r>
    </w:p>
    <w:p w14:paraId="2A245432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характеризовать факты из биографии писателя и сведения об историко-культурном контексте его творчества;</w:t>
      </w:r>
    </w:p>
    <w:p w14:paraId="4EBEB890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определять и формулировать тематику, проблематику и идейное содер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жание прочитанных произведений;</w:t>
      </w:r>
    </w:p>
    <w:p w14:paraId="05BB4136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анализировать литературное произведение; определять род и жанр литературного произведения на основе анализа важнейших особенностей его содержания и формы; характеризовать в произведениях к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онфликт (внешний и внутренний);</w:t>
      </w:r>
    </w:p>
    <w:p w14:paraId="7BC1605F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характеризовать особенности строения сюжета и композиции; определять стадии развития действия в художественных произведениях;</w:t>
      </w:r>
    </w:p>
    <w:p w14:paraId="449B1FB6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определять роль художественной детали, выявлять ее художественную функцию, определять роль пейзажа и интерьера в произведении;</w:t>
      </w:r>
    </w:p>
    <w:p w14:paraId="0E1C650F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выявлять языковые особенности произведения; определять в тексте художественные средства и характеризовать их роль в литературном произведении;</w:t>
      </w:r>
    </w:p>
    <w:p w14:paraId="725D9F0D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 xml:space="preserve">участвовать в дискуссии о прочитанном, формулировать свою точку зрения, аргументированно ее отстаивать, 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>понимать смысл других суждений;</w:t>
      </w:r>
    </w:p>
    <w:p w14:paraId="0CABB52E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использовать изученные теоретико-литературные понятия при анализе художественного текста (просветительский реализм, реалистическая проза, символ и др.);</w:t>
      </w:r>
    </w:p>
    <w:p w14:paraId="32525824" w14:textId="77777777" w:rsidR="00001F5E" w:rsidRPr="003749E0" w:rsidRDefault="00001F5E" w:rsidP="00871CB1">
      <w:pPr>
        <w:pStyle w:val="aa"/>
        <w:numPr>
          <w:ilvl w:val="0"/>
          <w:numId w:val="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писать сочинение по предложенной литературной тематике (с опорой на одно произведение или несколько</w:t>
      </w:r>
      <w:r w:rsidR="00332FBE" w:rsidRPr="003749E0">
        <w:rPr>
          <w:rFonts w:ascii="Times New Roman" w:hAnsi="Times New Roman"/>
          <w:sz w:val="28"/>
          <w:szCs w:val="28"/>
          <w:lang w:val="ru-RU"/>
        </w:rPr>
        <w:t xml:space="preserve"> произведений одного писателя).</w:t>
      </w:r>
    </w:p>
    <w:p w14:paraId="1C0C19EC" w14:textId="77777777" w:rsidR="00332FBE" w:rsidRPr="003749E0" w:rsidRDefault="00332FBE" w:rsidP="0035344A">
      <w:pPr>
        <w:pStyle w:val="1"/>
        <w:spacing w:before="120" w:after="120"/>
        <w:ind w:firstLine="709"/>
        <w:rPr>
          <w:rFonts w:eastAsia="Times New Roman" w:cs="Times New Roman"/>
          <w:lang w:eastAsia="ru-RU"/>
        </w:rPr>
      </w:pPr>
      <w:bookmarkStart w:id="46" w:name="_Toc105419958"/>
      <w:bookmarkStart w:id="47" w:name="_Toc105420077"/>
      <w:r w:rsidRPr="003749E0">
        <w:rPr>
          <w:rFonts w:eastAsia="Times New Roman" w:cs="Times New Roman"/>
          <w:lang w:eastAsia="ru-RU"/>
        </w:rPr>
        <w:t>9 класс</w:t>
      </w:r>
      <w:bookmarkEnd w:id="46"/>
      <w:bookmarkEnd w:id="47"/>
    </w:p>
    <w:p w14:paraId="174B3918" w14:textId="77777777" w:rsidR="00332FBE" w:rsidRPr="003749E0" w:rsidRDefault="00332FBE" w:rsidP="00332FB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8"/>
        </w:rPr>
      </w:pPr>
      <w:r w:rsidRPr="003749E0">
        <w:rPr>
          <w:rFonts w:ascii="Times New Roman" w:hAnsi="Times New Roman"/>
          <w:color w:val="231F20"/>
          <w:sz w:val="28"/>
          <w:szCs w:val="28"/>
        </w:rPr>
        <w:t>Обучающийся</w:t>
      </w:r>
      <w:r w:rsidRPr="003749E0">
        <w:rPr>
          <w:rFonts w:ascii="Times New Roman" w:hAnsi="Times New Roman"/>
          <w:color w:val="231F20"/>
          <w:spacing w:val="-6"/>
          <w:sz w:val="28"/>
          <w:szCs w:val="28"/>
        </w:rPr>
        <w:t xml:space="preserve"> </w:t>
      </w:r>
      <w:r w:rsidRPr="003749E0">
        <w:rPr>
          <w:rFonts w:ascii="Times New Roman" w:hAnsi="Times New Roman"/>
          <w:color w:val="231F20"/>
          <w:sz w:val="28"/>
          <w:szCs w:val="28"/>
        </w:rPr>
        <w:t>научится:</w:t>
      </w:r>
    </w:p>
    <w:p w14:paraId="3BDA16B3" w14:textId="77777777" w:rsidR="00001F5E" w:rsidRPr="003749E0" w:rsidRDefault="00001F5E" w:rsidP="00871CB1">
      <w:pPr>
        <w:pStyle w:val="aa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соотносить содержание и проблематику художественных произведений со временем их написания и отображенной в них эпохой; выделять основные этапы историко-литературного процесса;</w:t>
      </w:r>
    </w:p>
    <w:p w14:paraId="38A5A7B8" w14:textId="77777777" w:rsidR="00001F5E" w:rsidRPr="003749E0" w:rsidRDefault="00001F5E" w:rsidP="00871CB1">
      <w:pPr>
        <w:pStyle w:val="aa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характеризовать особенности строения сюжета и композиции, конфликта;</w:t>
      </w:r>
    </w:p>
    <w:p w14:paraId="46201DC0" w14:textId="77777777" w:rsidR="00001F5E" w:rsidRPr="003749E0" w:rsidRDefault="00001F5E" w:rsidP="00871CB1">
      <w:pPr>
        <w:pStyle w:val="aa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выявлять в художественном произведении и различать позиции героев, повествователей;</w:t>
      </w:r>
    </w:p>
    <w:p w14:paraId="59223BC5" w14:textId="77777777" w:rsidR="00001F5E" w:rsidRPr="003749E0" w:rsidRDefault="00001F5E" w:rsidP="00871CB1">
      <w:pPr>
        <w:pStyle w:val="aa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воспринимать литературное произведение как художественное высказывание автора, выявлять авторскую позицию;</w:t>
      </w:r>
    </w:p>
    <w:p w14:paraId="115BD96C" w14:textId="77777777" w:rsidR="00001F5E" w:rsidRPr="003749E0" w:rsidRDefault="00001F5E" w:rsidP="00871CB1">
      <w:pPr>
        <w:pStyle w:val="aa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использовать изученные теоретико-литературные понятия при анализе художественного текста (хронотоп, эпиграф, авторская позиция, образы-вещи, собирательный образ, портрет и др.);</w:t>
      </w:r>
    </w:p>
    <w:p w14:paraId="0BB0CA72" w14:textId="77777777" w:rsidR="00001F5E" w:rsidRPr="003749E0" w:rsidRDefault="00001F5E" w:rsidP="00871CB1">
      <w:pPr>
        <w:pStyle w:val="aa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749E0">
        <w:rPr>
          <w:rFonts w:ascii="Times New Roman" w:hAnsi="Times New Roman"/>
          <w:sz w:val="28"/>
          <w:szCs w:val="28"/>
          <w:lang w:val="ru-RU"/>
        </w:rPr>
        <w:t>писать сочинение по предложенной литературной тематике (с опорой на одно или несколько произведений одного писателя, произведения разных писателей).</w:t>
      </w:r>
    </w:p>
    <w:p w14:paraId="18533276" w14:textId="77777777" w:rsidR="00E7538D" w:rsidRPr="003749E0" w:rsidRDefault="00E7538D" w:rsidP="00E7538D">
      <w:pPr>
        <w:tabs>
          <w:tab w:val="left" w:pos="851"/>
        </w:tabs>
        <w:spacing w:after="0" w:line="360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  <w:lang w:val="tt-RU"/>
        </w:rPr>
        <w:sectPr w:rsidR="00E7538D" w:rsidRPr="003749E0" w:rsidSect="00402C59">
          <w:footerReference w:type="default" r:id="rId10"/>
          <w:footerReference w:type="first" r:id="rId11"/>
          <w:pgSz w:w="11906" w:h="16838"/>
          <w:pgMar w:top="1134" w:right="849" w:bottom="1135" w:left="1701" w:header="709" w:footer="709" w:gutter="0"/>
          <w:pgNumType w:start="1"/>
          <w:cols w:space="708"/>
          <w:docGrid w:linePitch="360"/>
        </w:sectPr>
      </w:pPr>
    </w:p>
    <w:p w14:paraId="4AC39170" w14:textId="549E0529" w:rsidR="002F5DD3" w:rsidRPr="003749E0" w:rsidRDefault="002F5DD3" w:rsidP="0035344A">
      <w:pPr>
        <w:pStyle w:val="1"/>
        <w:spacing w:before="0" w:after="240"/>
        <w:ind w:firstLine="709"/>
        <w:rPr>
          <w:rFonts w:eastAsia="Calibri" w:cs="Times New Roman"/>
          <w:shd w:val="clear" w:color="auto" w:fill="FFFFFF"/>
        </w:rPr>
      </w:pPr>
      <w:bookmarkStart w:id="48" w:name="_Toc46936254"/>
      <w:bookmarkStart w:id="49" w:name="_Toc105419959"/>
      <w:bookmarkStart w:id="50" w:name="_Toc105420078"/>
      <w:r w:rsidRPr="003749E0">
        <w:rPr>
          <w:rFonts w:eastAsia="Calibri" w:cs="Times New Roman"/>
          <w:shd w:val="clear" w:color="auto" w:fill="FFFFFF"/>
          <w:lang w:val="tt-RU"/>
        </w:rPr>
        <w:t>Т</w:t>
      </w:r>
      <w:r w:rsidRPr="003749E0">
        <w:rPr>
          <w:rFonts w:eastAsia="Calibri" w:cs="Times New Roman"/>
          <w:shd w:val="clear" w:color="auto" w:fill="FFFFFF"/>
        </w:rPr>
        <w:t>ЕМАТИЧЕСКОЕ ПЛАНИРОВАНИЕ</w:t>
      </w:r>
      <w:bookmarkEnd w:id="48"/>
      <w:r w:rsidR="00A457A2">
        <w:rPr>
          <w:rStyle w:val="aff2"/>
          <w:rFonts w:eastAsia="Calibri" w:cs="Times New Roman"/>
          <w:shd w:val="clear" w:color="auto" w:fill="FFFFFF"/>
        </w:rPr>
        <w:footnoteReference w:id="1"/>
      </w:r>
      <w:bookmarkEnd w:id="49"/>
      <w:bookmarkEnd w:id="50"/>
    </w:p>
    <w:p w14:paraId="4BAF54D9" w14:textId="08EC5C51" w:rsidR="002F5DD3" w:rsidRPr="003749E0" w:rsidRDefault="00332FBE" w:rsidP="006C1B2C">
      <w:pPr>
        <w:pStyle w:val="1"/>
        <w:spacing w:before="120" w:after="120"/>
        <w:rPr>
          <w:rFonts w:eastAsia="Calibri" w:cs="Times New Roman"/>
        </w:rPr>
      </w:pPr>
      <w:bookmarkStart w:id="51" w:name="_Toc105419960"/>
      <w:bookmarkStart w:id="52" w:name="_Toc105420079"/>
      <w:r w:rsidRPr="003749E0">
        <w:rPr>
          <w:rFonts w:eastAsia="Calibri" w:cs="Times New Roman"/>
        </w:rPr>
        <w:t xml:space="preserve">5 класс </w:t>
      </w:r>
      <w:r w:rsidR="00A07187" w:rsidRPr="00090B35">
        <w:t>–</w:t>
      </w:r>
      <w:r w:rsidR="00A07187">
        <w:t xml:space="preserve"> </w:t>
      </w:r>
      <w:r w:rsidRPr="003749E0">
        <w:rPr>
          <w:rFonts w:eastAsia="Calibri" w:cs="Times New Roman"/>
        </w:rPr>
        <w:t>35 ч.</w:t>
      </w:r>
      <w:bookmarkEnd w:id="51"/>
      <w:bookmarkEnd w:id="5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4"/>
        <w:gridCol w:w="4394"/>
        <w:gridCol w:w="849"/>
        <w:gridCol w:w="7449"/>
      </w:tblGrid>
      <w:tr w:rsidR="008316CD" w:rsidRPr="003749E0" w14:paraId="266F481D" w14:textId="77777777" w:rsidTr="006F12E1">
        <w:tc>
          <w:tcPr>
            <w:tcW w:w="708" w:type="pct"/>
            <w:vAlign w:val="center"/>
          </w:tcPr>
          <w:p w14:paraId="2056D689" w14:textId="75ABDFDC" w:rsidR="00A457A2" w:rsidRPr="003749E0" w:rsidRDefault="00A457A2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Тема, раздел курса</w:t>
            </w:r>
          </w:p>
        </w:tc>
        <w:tc>
          <w:tcPr>
            <w:tcW w:w="1486" w:type="pct"/>
            <w:vAlign w:val="center"/>
          </w:tcPr>
          <w:p w14:paraId="3E71071C" w14:textId="1B787623" w:rsidR="00A457A2" w:rsidRPr="003749E0" w:rsidRDefault="00A457A2" w:rsidP="00DE473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Программное 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287" w:type="pct"/>
          </w:tcPr>
          <w:p w14:paraId="1ADFC422" w14:textId="06799A57" w:rsidR="00A457A2" w:rsidRPr="00A457A2" w:rsidRDefault="00A457A2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519" w:type="pct"/>
            <w:vAlign w:val="center"/>
          </w:tcPr>
          <w:p w14:paraId="112A7FA3" w14:textId="316C17F4" w:rsidR="00A457A2" w:rsidRPr="003749E0" w:rsidRDefault="00A457A2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виды деятельности обучающихся</w:t>
            </w:r>
          </w:p>
        </w:tc>
      </w:tr>
      <w:tr w:rsidR="006C1B2C" w:rsidRPr="003749E0" w14:paraId="0873C766" w14:textId="77777777" w:rsidTr="006C1B2C">
        <w:trPr>
          <w:trHeight w:val="90"/>
        </w:trPr>
        <w:tc>
          <w:tcPr>
            <w:tcW w:w="5000" w:type="pct"/>
            <w:gridSpan w:val="4"/>
          </w:tcPr>
          <w:p w14:paraId="162E4758" w14:textId="157413B0" w:rsidR="006C1B2C" w:rsidRPr="003749E0" w:rsidRDefault="006C1B2C" w:rsidP="006C1B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</w:t>
            </w:r>
          </w:p>
        </w:tc>
      </w:tr>
      <w:tr w:rsidR="008316CD" w:rsidRPr="003749E0" w14:paraId="7E7494CB" w14:textId="77777777" w:rsidTr="006F12E1">
        <w:trPr>
          <w:trHeight w:val="1469"/>
        </w:trPr>
        <w:tc>
          <w:tcPr>
            <w:tcW w:w="708" w:type="pct"/>
          </w:tcPr>
          <w:p w14:paraId="5CB55205" w14:textId="01E79364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6D62">
              <w:rPr>
                <w:rFonts w:ascii="Times New Roman" w:eastAsia="Calibri" w:hAnsi="Times New Roman" w:cs="Times New Roman"/>
                <w:sz w:val="24"/>
                <w:szCs w:val="24"/>
              </w:rPr>
              <w:t>Периодическая печать на татарском языке для детей</w:t>
            </w:r>
          </w:p>
        </w:tc>
        <w:tc>
          <w:tcPr>
            <w:tcW w:w="1486" w:type="pct"/>
          </w:tcPr>
          <w:p w14:paraId="33186BF9" w14:textId="77777777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Периодическая печать на татарском языке для детей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AF30759" w14:textId="77777777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Детский журнал «Ялкын» («Пламя»)</w:t>
            </w:r>
          </w:p>
        </w:tc>
        <w:tc>
          <w:tcPr>
            <w:tcW w:w="287" w:type="pct"/>
          </w:tcPr>
          <w:p w14:paraId="1709E07A" w14:textId="2896624C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14:paraId="686DBDA4" w14:textId="7BD78B59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55113463" w14:textId="77777777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теме, определение основных тем современной периодической печати.</w:t>
            </w:r>
          </w:p>
          <w:p w14:paraId="1013A4D1" w14:textId="77777777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Самостоятельный выбор журнала или газеты для чтения.</w:t>
            </w:r>
          </w:p>
          <w:p w14:paraId="5CA69A26" w14:textId="77777777" w:rsidR="00A457A2" w:rsidRPr="003749E0" w:rsidRDefault="00A457A2" w:rsidP="00A457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и освоение алгоритма работы с учебником</w:t>
            </w:r>
          </w:p>
        </w:tc>
      </w:tr>
      <w:tr w:rsidR="00A457A2" w:rsidRPr="003749E0" w14:paraId="3226D4B7" w14:textId="77777777" w:rsidTr="00A457A2">
        <w:trPr>
          <w:trHeight w:val="244"/>
        </w:trPr>
        <w:tc>
          <w:tcPr>
            <w:tcW w:w="5000" w:type="pct"/>
            <w:gridSpan w:val="4"/>
          </w:tcPr>
          <w:p w14:paraId="597D2CA6" w14:textId="70F567A2" w:rsidR="00A457A2" w:rsidRPr="003749E0" w:rsidRDefault="00A457A2" w:rsidP="00A457A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Устное народное творчество</w:t>
            </w:r>
          </w:p>
        </w:tc>
      </w:tr>
      <w:tr w:rsidR="008316CD" w:rsidRPr="003749E0" w14:paraId="19935143" w14:textId="77777777" w:rsidTr="006F12E1">
        <w:trPr>
          <w:trHeight w:val="4810"/>
        </w:trPr>
        <w:tc>
          <w:tcPr>
            <w:tcW w:w="708" w:type="pct"/>
          </w:tcPr>
          <w:p w14:paraId="16BB465A" w14:textId="3099B086" w:rsidR="00A457A2" w:rsidRPr="0079585D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A6D6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Сказки</w:t>
            </w:r>
          </w:p>
        </w:tc>
        <w:tc>
          <w:tcPr>
            <w:tcW w:w="1486" w:type="pct"/>
          </w:tcPr>
          <w:p w14:paraId="00CE1333" w14:textId="77777777" w:rsidR="00C04C5D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Устное народное творчество как народное достояние.</w:t>
            </w:r>
          </w:p>
          <w:p w14:paraId="29E68F69" w14:textId="40907465" w:rsidR="00A457A2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фольклорных произведений.</w:t>
            </w:r>
          </w:p>
          <w:p w14:paraId="1457CE4D" w14:textId="77777777" w:rsidR="00A457A2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жанры фольклора.</w:t>
            </w:r>
          </w:p>
          <w:p w14:paraId="2986A451" w14:textId="01577CB5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Отображение национального характера в сказках.</w:t>
            </w:r>
          </w:p>
          <w:p w14:paraId="2D5A850E" w14:textId="77777777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Сказки, виды сказок.</w:t>
            </w:r>
          </w:p>
          <w:p w14:paraId="4E166316" w14:textId="0FC61A00" w:rsidR="00A457A2" w:rsidRPr="003749E0" w:rsidRDefault="00A457A2" w:rsidP="00871C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Татарские народные сказки: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«Хәйләкәр төлке» («Хитрая лиса»), «Өч кыз» («Три дочери»)</w:t>
            </w:r>
          </w:p>
        </w:tc>
        <w:tc>
          <w:tcPr>
            <w:tcW w:w="287" w:type="pct"/>
          </w:tcPr>
          <w:p w14:paraId="7CECE69E" w14:textId="48398D11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19" w:type="pct"/>
          </w:tcPr>
          <w:p w14:paraId="4BE420E0" w14:textId="33E896C6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выразительное чтение текста.</w:t>
            </w:r>
          </w:p>
          <w:p w14:paraId="09CE2212" w14:textId="77777777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Интерпретация литературного произведения: чтение по ролям.</w:t>
            </w:r>
          </w:p>
          <w:p w14:paraId="43FDC735" w14:textId="77777777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фольклорного произведения: ответы на вопросы по содержанию прочитанного текста сказок, определение последовательности событий, характеристика героя произведения.</w:t>
            </w:r>
          </w:p>
          <w:p w14:paraId="79D01EB5" w14:textId="77777777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пересказ по плану.</w:t>
            </w:r>
          </w:p>
          <w:p w14:paraId="4036F985" w14:textId="77777777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различение видов сказок, выявление характерных для народных сказок художественных приемов, формирование представления об устном народном творчестве, понимание особенностей произведений фольклора.</w:t>
            </w:r>
          </w:p>
          <w:p w14:paraId="180F2F39" w14:textId="77777777" w:rsidR="00A457A2" w:rsidRPr="003749E0" w:rsidRDefault="00A457A2" w:rsidP="00332F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Проектная работа: сбор и систематизация материала для выполнения проектной работы, обмен мнениями, устное выступление</w:t>
            </w:r>
          </w:p>
        </w:tc>
      </w:tr>
      <w:tr w:rsidR="008316CD" w:rsidRPr="003749E0" w14:paraId="52A5E40E" w14:textId="77777777" w:rsidTr="006F12E1">
        <w:trPr>
          <w:trHeight w:val="1692"/>
        </w:trPr>
        <w:tc>
          <w:tcPr>
            <w:tcW w:w="708" w:type="pct"/>
          </w:tcPr>
          <w:p w14:paraId="547CA52A" w14:textId="77777777" w:rsidR="00A457A2" w:rsidRPr="00790DBA" w:rsidRDefault="00A457A2" w:rsidP="00871CB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790D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Мифы</w:t>
            </w:r>
          </w:p>
          <w:p w14:paraId="43A1299E" w14:textId="1315D861" w:rsidR="00A457A2" w:rsidRPr="003749E0" w:rsidRDefault="00A457A2" w:rsidP="00871CB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191A0422" w14:textId="77777777" w:rsidR="00D77329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Понятие о мифе. Происхождение мифов, их классификация.</w:t>
            </w:r>
          </w:p>
          <w:p w14:paraId="18C667AB" w14:textId="2EA8B44F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Татарские народные мифы.</w:t>
            </w:r>
          </w:p>
          <w:p w14:paraId="0E83D9B9" w14:textId="04838ACB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Мифы: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«Җил иясе җил чыгара»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(«Откуда появляется ветер»), «Тавык» («Курица»)</w:t>
            </w:r>
          </w:p>
        </w:tc>
        <w:tc>
          <w:tcPr>
            <w:tcW w:w="287" w:type="pct"/>
          </w:tcPr>
          <w:p w14:paraId="7FB10C27" w14:textId="161D4021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14:paraId="7344566F" w14:textId="2758408C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мифов.</w:t>
            </w:r>
          </w:p>
          <w:p w14:paraId="1FB4E46D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фольклорного произведения: анализ мифов и мифических образов, определение тематики и проблематики произведений, выявление главной мысли произведения.</w:t>
            </w:r>
          </w:p>
          <w:p w14:paraId="79ABE610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</w:t>
            </w:r>
          </w:p>
        </w:tc>
      </w:tr>
      <w:tr w:rsidR="008316CD" w:rsidRPr="003749E0" w14:paraId="2C9A58E5" w14:textId="77777777" w:rsidTr="006F12E1">
        <w:trPr>
          <w:trHeight w:val="2293"/>
        </w:trPr>
        <w:tc>
          <w:tcPr>
            <w:tcW w:w="708" w:type="pct"/>
          </w:tcPr>
          <w:p w14:paraId="412ACAD2" w14:textId="42F58944" w:rsidR="00A457A2" w:rsidRPr="0079585D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Предания и легенды</w:t>
            </w:r>
          </w:p>
        </w:tc>
        <w:tc>
          <w:tcPr>
            <w:tcW w:w="1486" w:type="pct"/>
          </w:tcPr>
          <w:p w14:paraId="071C499C" w14:textId="77777777" w:rsidR="00A457A2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Предания и легенды.</w:t>
            </w:r>
          </w:p>
          <w:p w14:paraId="34B7A2B2" w14:textId="77777777" w:rsidR="00A457A2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жанра.</w:t>
            </w:r>
          </w:p>
          <w:p w14:paraId="21B3BD0C" w14:textId="405FC28E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Отличие легенд от преданий.</w:t>
            </w:r>
          </w:p>
          <w:p w14:paraId="07683846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Легенда: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«Зөһрә кыз» («Девушка Зухра»).</w:t>
            </w:r>
          </w:p>
          <w:p w14:paraId="444390C6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 xml:space="preserve">Предания: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«Шәһәр нигә Казан дип аталган» («Почему город назвали Казанью»)</w:t>
            </w:r>
          </w:p>
        </w:tc>
        <w:tc>
          <w:tcPr>
            <w:tcW w:w="287" w:type="pct"/>
          </w:tcPr>
          <w:p w14:paraId="2957CCE2" w14:textId="7B31F92B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14:paraId="6F15D05F" w14:textId="462C3771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преданий и легенд.</w:t>
            </w:r>
          </w:p>
          <w:p w14:paraId="32E7C18D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текста.</w:t>
            </w:r>
          </w:p>
          <w:p w14:paraId="7FF90D91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вопросы, определение функции исторических событий и мифологических образов в легендах и преданиях.</w:t>
            </w:r>
          </w:p>
          <w:p w14:paraId="108A8198" w14:textId="77777777" w:rsidR="00A457A2" w:rsidRPr="003749E0" w:rsidRDefault="00A457A2" w:rsidP="000D4C3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освоение понятий легенда и предание, определение жанровых особенностей легенды, предания, выявление отличий предания от легенды</w:t>
            </w:r>
          </w:p>
        </w:tc>
      </w:tr>
      <w:tr w:rsidR="008316CD" w:rsidRPr="003749E0" w14:paraId="6C14C8F1" w14:textId="77777777" w:rsidTr="006F12E1">
        <w:trPr>
          <w:trHeight w:val="1263"/>
        </w:trPr>
        <w:tc>
          <w:tcPr>
            <w:tcW w:w="708" w:type="pct"/>
            <w:vMerge w:val="restart"/>
          </w:tcPr>
          <w:p w14:paraId="38511744" w14:textId="6D518005" w:rsidR="00A457A2" w:rsidRPr="007958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Малые жанры устного народного творчества</w:t>
            </w:r>
          </w:p>
        </w:tc>
        <w:tc>
          <w:tcPr>
            <w:tcW w:w="1486" w:type="pct"/>
          </w:tcPr>
          <w:p w14:paraId="19F66FE3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Малые жанры устного народного творчества</w:t>
            </w:r>
          </w:p>
          <w:p w14:paraId="3E28F258" w14:textId="03E949BB" w:rsidR="00A457A2" w:rsidRPr="003749E0" w:rsidRDefault="00A457A2" w:rsidP="00B12B7D">
            <w:pPr>
              <w:tabs>
                <w:tab w:val="center" w:pos="1738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Загадки. Пословицы и поговорки</w:t>
            </w:r>
          </w:p>
          <w:p w14:paraId="1E2F0553" w14:textId="6BD1A976" w:rsidR="00A457A2" w:rsidRPr="003749E0" w:rsidRDefault="00A457A2" w:rsidP="00B12B7D">
            <w:pPr>
              <w:tabs>
                <w:tab w:val="center" w:pos="1738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7" w:type="pct"/>
          </w:tcPr>
          <w:p w14:paraId="637A51C4" w14:textId="7DBD71AD" w:rsidR="00A457A2" w:rsidRPr="003749E0" w:rsidRDefault="001516D5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 w:val="restart"/>
          </w:tcPr>
          <w:p w14:paraId="0CEBFAED" w14:textId="285BC3FC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Слушание: восприятие на слух звучащей речи, толкование значения незнакомых слов.</w:t>
            </w:r>
          </w:p>
          <w:p w14:paraId="54060B4C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Различение малых жанров фольклора.</w:t>
            </w:r>
          </w:p>
          <w:p w14:paraId="06EC3B1A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фольклорного произведения: определение образной системы текста.</w:t>
            </w:r>
          </w:p>
          <w:p w14:paraId="2FA41BC7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освоение понятий загадки, пословицы, поговорки, определение основных жанровых особенностей пословиц, загадок.</w:t>
            </w:r>
          </w:p>
          <w:p w14:paraId="45CA7823" w14:textId="7356174F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использование пословиц и поговорок в устной и письменной речи.</w:t>
            </w:r>
          </w:p>
          <w:p w14:paraId="48C93366" w14:textId="28F1FF41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036F9E33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контрольной работы (теста)</w:t>
            </w:r>
          </w:p>
        </w:tc>
      </w:tr>
      <w:tr w:rsidR="008316CD" w:rsidRPr="003749E0" w14:paraId="56138842" w14:textId="77777777" w:rsidTr="006F12E1">
        <w:trPr>
          <w:trHeight w:val="1564"/>
        </w:trPr>
        <w:tc>
          <w:tcPr>
            <w:tcW w:w="708" w:type="pct"/>
            <w:vMerge/>
          </w:tcPr>
          <w:p w14:paraId="746DAB27" w14:textId="77777777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5B63A6FB" w14:textId="32A4B23A" w:rsidR="00A457A2" w:rsidRPr="003749E0" w:rsidRDefault="00A457A2" w:rsidP="000D4C3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материала.</w:t>
            </w:r>
          </w:p>
          <w:p w14:paraId="0BBCF0B1" w14:textId="77777777" w:rsidR="00A457A2" w:rsidRDefault="00A457A2" w:rsidP="000D4C3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</w:t>
            </w:r>
          </w:p>
          <w:p w14:paraId="2E4BDCB2" w14:textId="72724314" w:rsidR="00A457A2" w:rsidRPr="00C04C5D" w:rsidRDefault="00A457A2" w:rsidP="000D4C3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</w:t>
            </w:r>
            <w:r w:rsidRPr="00DD32A8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естирование</w:t>
            </w:r>
          </w:p>
        </w:tc>
        <w:tc>
          <w:tcPr>
            <w:tcW w:w="287" w:type="pct"/>
          </w:tcPr>
          <w:p w14:paraId="1AB0EC1F" w14:textId="378A5BA1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7857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2F5E774D" w14:textId="669FC762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77329" w:rsidRPr="003749E0" w14:paraId="4BE14D19" w14:textId="77777777" w:rsidTr="00D77329">
        <w:trPr>
          <w:trHeight w:val="192"/>
        </w:trPr>
        <w:tc>
          <w:tcPr>
            <w:tcW w:w="5000" w:type="pct"/>
            <w:gridSpan w:val="4"/>
          </w:tcPr>
          <w:p w14:paraId="465F2A29" w14:textId="105F1BDC" w:rsidR="00D77329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Татарская литература</w:t>
            </w:r>
          </w:p>
        </w:tc>
      </w:tr>
      <w:tr w:rsidR="008316CD" w:rsidRPr="003749E0" w14:paraId="6AD00A1B" w14:textId="77777777" w:rsidTr="006F12E1">
        <w:trPr>
          <w:trHeight w:val="419"/>
        </w:trPr>
        <w:tc>
          <w:tcPr>
            <w:tcW w:w="708" w:type="pct"/>
          </w:tcPr>
          <w:p w14:paraId="1D5788A2" w14:textId="78354691" w:rsidR="00A457A2" w:rsidRPr="007958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Литературная (авторская) сказка</w:t>
            </w:r>
          </w:p>
        </w:tc>
        <w:tc>
          <w:tcPr>
            <w:tcW w:w="1486" w:type="pct"/>
          </w:tcPr>
          <w:p w14:paraId="470A6E23" w14:textId="77777777" w:rsidR="00A457A2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Литературная сказка.</w:t>
            </w:r>
          </w:p>
          <w:p w14:paraId="42216C71" w14:textId="27A02DD1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Фольклорные традиции в литературной сказке. Художественный вымысел литературной сказки.</w:t>
            </w:r>
          </w:p>
          <w:p w14:paraId="705D4DF0" w14:textId="77777777" w:rsidR="00C04C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Г. Тукай.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«Шүрәле» («Шурале»). Мифологический сюжет сказки.</w:t>
            </w:r>
          </w:p>
          <w:p w14:paraId="654CC77E" w14:textId="77777777" w:rsidR="00C04C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Поэтические особенности сказки-поэмы.</w:t>
            </w:r>
          </w:p>
          <w:p w14:paraId="62744A9A" w14:textId="4A882DAB" w:rsidR="00A457A2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Художественный смысл сказки.</w:t>
            </w:r>
          </w:p>
          <w:p w14:paraId="174A10BB" w14:textId="641A5D25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Шурале в искусстве. Ознакомительная информация о балете «Шурале»</w:t>
            </w:r>
          </w:p>
        </w:tc>
        <w:tc>
          <w:tcPr>
            <w:tcW w:w="287" w:type="pct"/>
          </w:tcPr>
          <w:p w14:paraId="1D550E8F" w14:textId="612A3166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14:paraId="0F709C12" w14:textId="78EFA9E1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сказок.</w:t>
            </w:r>
          </w:p>
          <w:p w14:paraId="6E20129D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художественного произведения: ответы на вопросы, раскрывающие знание и понимание текста произведения, обоснование своих суждений с опорой на текст.</w:t>
            </w:r>
          </w:p>
          <w:p w14:paraId="5F76F417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героя произведения: создание его словесного портрета на основе авторского описания.</w:t>
            </w:r>
          </w:p>
          <w:p w14:paraId="717EF549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пересказ по плану.</w:t>
            </w:r>
          </w:p>
          <w:p w14:paraId="2E94F70B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определение жанровых особенностей литературной сказки, выявление фольклорных традиций, мотивов, образов в литературной сказке.</w:t>
            </w:r>
          </w:p>
          <w:p w14:paraId="23D62ED9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</w:t>
            </w:r>
          </w:p>
        </w:tc>
      </w:tr>
      <w:tr w:rsidR="008316CD" w:rsidRPr="003749E0" w14:paraId="57D152CC" w14:textId="77777777" w:rsidTr="006F12E1">
        <w:trPr>
          <w:trHeight w:val="1861"/>
        </w:trPr>
        <w:tc>
          <w:tcPr>
            <w:tcW w:w="708" w:type="pct"/>
            <w:vMerge w:val="restart"/>
          </w:tcPr>
          <w:p w14:paraId="4A208E64" w14:textId="0C0752CD" w:rsidR="00A457A2" w:rsidRPr="007958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Проза</w:t>
            </w:r>
          </w:p>
        </w:tc>
        <w:tc>
          <w:tcPr>
            <w:tcW w:w="1486" w:type="pct"/>
          </w:tcPr>
          <w:p w14:paraId="6AA0CFA6" w14:textId="77777777" w:rsidR="00A457A2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Эпические произведения, их особенности.</w:t>
            </w:r>
          </w:p>
          <w:p w14:paraId="5E037169" w14:textId="2CE86614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Жанр рассказа.</w:t>
            </w:r>
          </w:p>
          <w:p w14:paraId="4522B63D" w14:textId="78D6784B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Ф. Яруллин.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«Кояштагы тап» («Пятно на солнце»).</w:t>
            </w:r>
          </w:p>
          <w:p w14:paraId="6B0EDEA2" w14:textId="075BAA12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нравственности.</w:t>
            </w:r>
            <w:r w:rsidRPr="003749E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Понятия честности, милосердия, взаимовыручки и взаимоподдержки</w:t>
            </w:r>
          </w:p>
        </w:tc>
        <w:tc>
          <w:tcPr>
            <w:tcW w:w="287" w:type="pct"/>
          </w:tcPr>
          <w:p w14:paraId="4C08A7F6" w14:textId="2AB607CC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 w:val="restart"/>
          </w:tcPr>
          <w:p w14:paraId="347FCEA2" w14:textId="631C3420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чтение.</w:t>
            </w:r>
          </w:p>
          <w:p w14:paraId="2626F857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прогнозирование текста по заголовку, иллюстрации, ключевым словам, определение последовательности событий, определение средств изображения и выражения чувств героя.</w:t>
            </w:r>
          </w:p>
          <w:p w14:paraId="4011F321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Формулирование и аргументирование своей точки зрения.</w:t>
            </w:r>
          </w:p>
          <w:p w14:paraId="0BA90472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героя произведения: оценка его поступков.</w:t>
            </w:r>
          </w:p>
          <w:p w14:paraId="6E1C3984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подробный пересказ.</w:t>
            </w:r>
          </w:p>
          <w:p w14:paraId="4BD76E52" w14:textId="523DFE7E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определение жанровых особенностей рассказа.</w:t>
            </w:r>
          </w:p>
          <w:p w14:paraId="2F58FD58" w14:textId="705D265F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22B012E3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</w:t>
            </w:r>
          </w:p>
        </w:tc>
      </w:tr>
      <w:tr w:rsidR="008316CD" w:rsidRPr="003749E0" w14:paraId="25B0657A" w14:textId="77777777" w:rsidTr="006F12E1">
        <w:trPr>
          <w:trHeight w:val="262"/>
        </w:trPr>
        <w:tc>
          <w:tcPr>
            <w:tcW w:w="708" w:type="pct"/>
            <w:vMerge/>
          </w:tcPr>
          <w:p w14:paraId="14624F21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45AD4C38" w14:textId="77777777" w:rsidR="00AB5A0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Ф. Амирхан.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«Ай өстендәге Зөһрә кыз» («Девушка Зухра на Луне»). Фольклорные мотивы в литературном произведении.</w:t>
            </w:r>
          </w:p>
          <w:p w14:paraId="4142189C" w14:textId="03AAACA1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Победа добра над злом. Система образов в сказке, символические образы.</w:t>
            </w:r>
          </w:p>
          <w:p w14:paraId="1A825180" w14:textId="54F93581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</w:tc>
        <w:tc>
          <w:tcPr>
            <w:tcW w:w="287" w:type="pct"/>
          </w:tcPr>
          <w:p w14:paraId="0AC0AFD0" w14:textId="2455EC9C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9" w:type="pct"/>
            <w:vMerge/>
          </w:tcPr>
          <w:p w14:paraId="147D4AEF" w14:textId="03205745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3DBD4D3E" w14:textId="77777777" w:rsidTr="006F12E1">
        <w:trPr>
          <w:trHeight w:val="317"/>
        </w:trPr>
        <w:tc>
          <w:tcPr>
            <w:tcW w:w="708" w:type="pct"/>
            <w:vMerge/>
          </w:tcPr>
          <w:p w14:paraId="7B31CB10" w14:textId="1FB701CC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40482B89" w14:textId="01044439" w:rsidR="00A457A2" w:rsidRPr="003749E0" w:rsidRDefault="00A457A2" w:rsidP="00871C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29E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 на основе личных впечатлений</w:t>
            </w:r>
          </w:p>
        </w:tc>
        <w:tc>
          <w:tcPr>
            <w:tcW w:w="287" w:type="pct"/>
          </w:tcPr>
          <w:p w14:paraId="3EB1E807" w14:textId="0F62EBCD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/>
          </w:tcPr>
          <w:p w14:paraId="2BBAF106" w14:textId="1D256575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5C7B687E" w14:textId="77777777" w:rsidTr="006F12E1">
        <w:trPr>
          <w:trHeight w:val="1858"/>
        </w:trPr>
        <w:tc>
          <w:tcPr>
            <w:tcW w:w="708" w:type="pct"/>
          </w:tcPr>
          <w:p w14:paraId="22492A1A" w14:textId="72E61FAA" w:rsidR="00A457A2" w:rsidRPr="0079585D" w:rsidRDefault="00A457A2" w:rsidP="00871CB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Басня</w:t>
            </w:r>
          </w:p>
        </w:tc>
        <w:tc>
          <w:tcPr>
            <w:tcW w:w="1486" w:type="pct"/>
          </w:tcPr>
          <w:p w14:paraId="6BE0F478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Жанр басни. Особенности жанра. Герои, композиция.</w:t>
            </w:r>
          </w:p>
          <w:p w14:paraId="300F954F" w14:textId="48E58652" w:rsidR="00A457A2" w:rsidRPr="00DD32A8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Тукай. «Умарта корты һәм чебеннәр» («Пчела и мухи»).</w:t>
            </w:r>
          </w:p>
          <w:p w14:paraId="60DFB8F6" w14:textId="583E036D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М.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Гафури</w:t>
            </w:r>
            <w:r w:rsidRPr="003749E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«Сарыкны кем ашаган» («Кто съел овцу»)</w:t>
            </w:r>
          </w:p>
        </w:tc>
        <w:tc>
          <w:tcPr>
            <w:tcW w:w="287" w:type="pct"/>
          </w:tcPr>
          <w:p w14:paraId="25D22EF3" w14:textId="60FCC3C1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14:paraId="01C7973A" w14:textId="4A1F176B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текста.</w:t>
            </w:r>
          </w:p>
          <w:p w14:paraId="61014816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соотнесение заглавия с содержанием, ответы на вопросы по содержанию прочитанного текста.</w:t>
            </w:r>
          </w:p>
          <w:p w14:paraId="093760CB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героя произведения.</w:t>
            </w:r>
          </w:p>
          <w:p w14:paraId="2C890C56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Рассказ по рисункам и иллюстрациям. </w:t>
            </w:r>
          </w:p>
          <w:p w14:paraId="20AB08C0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 понятием: определение жанровых особенностей басни</w:t>
            </w:r>
          </w:p>
        </w:tc>
      </w:tr>
      <w:tr w:rsidR="008316CD" w:rsidRPr="003749E0" w14:paraId="121C87C8" w14:textId="77777777" w:rsidTr="006F12E1">
        <w:trPr>
          <w:trHeight w:val="1554"/>
        </w:trPr>
        <w:tc>
          <w:tcPr>
            <w:tcW w:w="708" w:type="pct"/>
            <w:vMerge w:val="restart"/>
          </w:tcPr>
          <w:p w14:paraId="7E6FD4CE" w14:textId="3AE37456" w:rsidR="00A457A2" w:rsidRPr="007958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Лирические произведения</w:t>
            </w:r>
          </w:p>
        </w:tc>
        <w:tc>
          <w:tcPr>
            <w:tcW w:w="1486" w:type="pct"/>
          </w:tcPr>
          <w:p w14:paraId="2343D567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Лирика, особенности лирических произведений.</w:t>
            </w:r>
          </w:p>
          <w:p w14:paraId="2BE1E1C6" w14:textId="77777777" w:rsidR="00C04C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Тукай.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«Туган җиремә» («Родной земле»).</w:t>
            </w:r>
          </w:p>
          <w:p w14:paraId="7E608BF1" w14:textId="26CD4522" w:rsidR="00A457A2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пейзажной лирики.</w:t>
            </w:r>
          </w:p>
          <w:p w14:paraId="7C5E9FEA" w14:textId="5AF621CB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Воспевание родной земли</w:t>
            </w:r>
          </w:p>
        </w:tc>
        <w:tc>
          <w:tcPr>
            <w:tcW w:w="287" w:type="pct"/>
          </w:tcPr>
          <w:p w14:paraId="7C10E24F" w14:textId="2755F6E2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 w:val="restart"/>
          </w:tcPr>
          <w:p w14:paraId="5529C97F" w14:textId="0B5FFA45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текстов стихотворений.</w:t>
            </w:r>
          </w:p>
          <w:p w14:paraId="3F23DFC8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 прочитанного стихотворения.</w:t>
            </w:r>
          </w:p>
          <w:p w14:paraId="5E4CE2E8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средств изображения и выражения чувств героя, поиск в тексте и понимание значения и роли средств художественной выразительности, характеристика эмоциональной составляющей стихотворных произведений.</w:t>
            </w:r>
          </w:p>
          <w:p w14:paraId="46A9C3A9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Рассказывание: словесное рисование по эпизодам и фрагментам прочитанных текстов.</w:t>
            </w:r>
          </w:p>
          <w:p w14:paraId="79C3FB04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Определение отличий стихотворной речи от прозаической.</w:t>
            </w:r>
          </w:p>
          <w:p w14:paraId="6E81B360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743A5919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Творческая работа: составление рассказа по картине.</w:t>
            </w:r>
          </w:p>
          <w:p w14:paraId="7D78FC3B" w14:textId="3B4E4086" w:rsidR="00A457A2" w:rsidRPr="003749E0" w:rsidRDefault="00A457A2" w:rsidP="009F6BA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</w:t>
            </w:r>
          </w:p>
          <w:p w14:paraId="00CB4B83" w14:textId="138F1C38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11445E0D" w14:textId="77777777" w:rsidTr="006F12E1">
        <w:trPr>
          <w:trHeight w:val="273"/>
        </w:trPr>
        <w:tc>
          <w:tcPr>
            <w:tcW w:w="708" w:type="pct"/>
            <w:vMerge/>
          </w:tcPr>
          <w:p w14:paraId="6B91B70E" w14:textId="7F08C0C2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502890A7" w14:textId="7CD23D3D" w:rsidR="00A457A2" w:rsidRPr="003749E0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М.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Джалиля.</w:t>
            </w:r>
          </w:p>
          <w:p w14:paraId="4F5C5639" w14:textId="77777777" w:rsidR="00A457A2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М. Джалиль.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Баллада «Сандугач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һәм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чишм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(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Соловей и родник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Восхваление храбрости и мужества советского солдата.</w:t>
            </w:r>
          </w:p>
          <w:p w14:paraId="3F4242F1" w14:textId="44A65E60" w:rsidR="00A457A2" w:rsidRPr="00C04C5D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Чувство долга перед Родиной</w:t>
            </w:r>
          </w:p>
        </w:tc>
        <w:tc>
          <w:tcPr>
            <w:tcW w:w="287" w:type="pct"/>
          </w:tcPr>
          <w:p w14:paraId="1FC72EAB" w14:textId="27ED00AA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/>
          </w:tcPr>
          <w:p w14:paraId="6C0EDD15" w14:textId="2EC6E836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357A5B24" w14:textId="77777777" w:rsidTr="006F12E1">
        <w:trPr>
          <w:trHeight w:val="835"/>
        </w:trPr>
        <w:tc>
          <w:tcPr>
            <w:tcW w:w="708" w:type="pct"/>
            <w:vMerge/>
          </w:tcPr>
          <w:p w14:paraId="06D8D019" w14:textId="77777777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46B40B79" w14:textId="585476AC" w:rsidR="00A457A2" w:rsidRPr="003749E0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79585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рассказ по картине Х.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Якупова «Хөкем алдыннан»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(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Перед приговор</w:t>
            </w:r>
            <w:r w:rsidR="00C04C5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7" w:type="pct"/>
          </w:tcPr>
          <w:p w14:paraId="7E5B7A7A" w14:textId="4A3F34F3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04290A3C" w14:textId="375621CD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4647E5FC" w14:textId="77777777" w:rsidTr="006F12E1">
        <w:trPr>
          <w:trHeight w:val="273"/>
        </w:trPr>
        <w:tc>
          <w:tcPr>
            <w:tcW w:w="708" w:type="pct"/>
            <w:vMerge/>
          </w:tcPr>
          <w:p w14:paraId="32074886" w14:textId="77777777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3EE3D485" w14:textId="77777777" w:rsidR="00C04C5D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М.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Аглямов.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«Матурлык минем белән» («Красота всегда со мной»).</w:t>
            </w:r>
          </w:p>
          <w:p w14:paraId="379E7142" w14:textId="10DAD132" w:rsidR="00A457A2" w:rsidRPr="00C04C5D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Тема красоты</w:t>
            </w:r>
          </w:p>
        </w:tc>
        <w:tc>
          <w:tcPr>
            <w:tcW w:w="287" w:type="pct"/>
          </w:tcPr>
          <w:p w14:paraId="60BF2515" w14:textId="75DF3B25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546BCA97" w14:textId="1676A5B1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3FF36BC6" w14:textId="77777777" w:rsidTr="006F12E1">
        <w:trPr>
          <w:trHeight w:val="230"/>
        </w:trPr>
        <w:tc>
          <w:tcPr>
            <w:tcW w:w="708" w:type="pct"/>
            <w:vMerge/>
          </w:tcPr>
          <w:p w14:paraId="4F4EDA4D" w14:textId="77777777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  <w:tcBorders>
              <w:bottom w:val="single" w:sz="4" w:space="0" w:color="auto"/>
            </w:tcBorders>
          </w:tcPr>
          <w:p w14:paraId="56443C09" w14:textId="77777777" w:rsidR="00A457A2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Р. Миннуллин.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«Әни, мин көчек күрдем» («Мама, я видел щенка»),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«Олы булсам...» («Когда я стану взрослым...»).</w:t>
            </w:r>
          </w:p>
          <w:p w14:paraId="71227AFF" w14:textId="77777777" w:rsidR="00C04C5D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Детская мечта.</w:t>
            </w:r>
          </w:p>
          <w:p w14:paraId="1F198914" w14:textId="7EC5462F" w:rsidR="00A457A2" w:rsidRPr="00C04C5D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Чувства сострадания и</w:t>
            </w:r>
            <w:r w:rsidR="00C04C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милосердия</w:t>
            </w:r>
          </w:p>
        </w:tc>
        <w:tc>
          <w:tcPr>
            <w:tcW w:w="287" w:type="pct"/>
          </w:tcPr>
          <w:p w14:paraId="7F139E6D" w14:textId="0FECF7BA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/>
          </w:tcPr>
          <w:p w14:paraId="31AC7439" w14:textId="1FFE6FCC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5856EF2B" w14:textId="77777777" w:rsidTr="006F12E1">
        <w:trPr>
          <w:trHeight w:val="268"/>
        </w:trPr>
        <w:tc>
          <w:tcPr>
            <w:tcW w:w="708" w:type="pct"/>
            <w:vMerge/>
            <w:tcBorders>
              <w:bottom w:val="single" w:sz="4" w:space="0" w:color="auto"/>
            </w:tcBorders>
          </w:tcPr>
          <w:p w14:paraId="787A6630" w14:textId="77777777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462B064C" w14:textId="6E8A5A39" w:rsidR="00A457A2" w:rsidRPr="003749E0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Ш.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Галиев.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«Һәркем әйтә дөресен» («Каждый говорит правду»)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0AAF48C9" w14:textId="3C9E42FE" w:rsidR="00A457A2" w:rsidRPr="00C04C5D" w:rsidRDefault="00A457A2" w:rsidP="00C04C5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Повторение пройденной темы</w:t>
            </w:r>
          </w:p>
        </w:tc>
        <w:tc>
          <w:tcPr>
            <w:tcW w:w="287" w:type="pct"/>
          </w:tcPr>
          <w:p w14:paraId="733C5C1E" w14:textId="10E842A9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/>
          </w:tcPr>
          <w:p w14:paraId="0187F88D" w14:textId="2EB1BA14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16341282" w14:textId="77777777" w:rsidTr="006F12E1">
        <w:trPr>
          <w:trHeight w:val="2809"/>
        </w:trPr>
        <w:tc>
          <w:tcPr>
            <w:tcW w:w="708" w:type="pct"/>
          </w:tcPr>
          <w:p w14:paraId="4ED245A8" w14:textId="77777777" w:rsidR="00A457A2" w:rsidRDefault="00A457A2" w:rsidP="00B1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Драматические произведения</w:t>
            </w:r>
          </w:p>
          <w:p w14:paraId="2E753E46" w14:textId="42F2E966" w:rsidR="00945AD1" w:rsidRPr="00945AD1" w:rsidRDefault="00945AD1" w:rsidP="00B1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486" w:type="pct"/>
          </w:tcPr>
          <w:p w14:paraId="62E2D600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Драматические произведения.</w:t>
            </w:r>
          </w:p>
          <w:p w14:paraId="26370260" w14:textId="77777777" w:rsidR="00C04C5D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Т.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Миннулин.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«Гафият турында әкият»</w:t>
            </w:r>
          </w:p>
          <w:p w14:paraId="3EF547AC" w14:textId="325FF497" w:rsidR="00A457A2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(«Сказка о Гафияте»).</w:t>
            </w:r>
          </w:p>
          <w:p w14:paraId="7BEAC447" w14:textId="77777777" w:rsidR="00945AD1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Фольклорное начало в произведении.</w:t>
            </w:r>
          </w:p>
          <w:p w14:paraId="33389E49" w14:textId="1B288108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Сказочные персонажи</w:t>
            </w:r>
          </w:p>
        </w:tc>
        <w:tc>
          <w:tcPr>
            <w:tcW w:w="287" w:type="pct"/>
          </w:tcPr>
          <w:p w14:paraId="3479DA17" w14:textId="395207B1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14:paraId="1E1D19A8" w14:textId="6DA6D658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 чтение текста.</w:t>
            </w:r>
          </w:p>
          <w:p w14:paraId="5D6E1247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Интерпретация художественного текста: чтение по ролям.</w:t>
            </w:r>
          </w:p>
          <w:p w14:paraId="62C01C3C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 прочитанного текста, формулирование своей точки зрения, самостоятельное построение плана собственного высказывания.</w:t>
            </w:r>
          </w:p>
          <w:p w14:paraId="7F081FF5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последовательности событий, рассуждение о героях произведения.</w:t>
            </w:r>
          </w:p>
          <w:p w14:paraId="75BEE500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краткий пересказ.</w:t>
            </w:r>
          </w:p>
          <w:p w14:paraId="37641987" w14:textId="77777777" w:rsidR="00A457A2" w:rsidRPr="003749E0" w:rsidRDefault="00A457A2" w:rsidP="00B12B7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определение жанровых особенностей произведений драмы</w:t>
            </w:r>
          </w:p>
        </w:tc>
      </w:tr>
      <w:tr w:rsidR="008316CD" w:rsidRPr="003749E0" w14:paraId="2489BAA3" w14:textId="77777777" w:rsidTr="006F12E1">
        <w:trPr>
          <w:trHeight w:val="1124"/>
        </w:trPr>
        <w:tc>
          <w:tcPr>
            <w:tcW w:w="708" w:type="pct"/>
          </w:tcPr>
          <w:p w14:paraId="66B6BD1F" w14:textId="12F575E2" w:rsidR="00A457A2" w:rsidRPr="00945AD1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32A8">
              <w:rPr>
                <w:rFonts w:ascii="Times New Roman" w:eastAsia="Calibri" w:hAnsi="Times New Roman" w:cs="Times New Roman"/>
                <w:sz w:val="24"/>
                <w:szCs w:val="24"/>
              </w:rPr>
              <w:t>Подведение итогов</w:t>
            </w:r>
          </w:p>
        </w:tc>
        <w:tc>
          <w:tcPr>
            <w:tcW w:w="1486" w:type="pct"/>
          </w:tcPr>
          <w:p w14:paraId="0B823B70" w14:textId="298B0743" w:rsidR="00A457A2" w:rsidRPr="003749E0" w:rsidRDefault="00A457A2" w:rsidP="002078F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Повторение пройденного материала. </w:t>
            </w:r>
          </w:p>
          <w:p w14:paraId="326DD9DF" w14:textId="77777777" w:rsidR="00A457A2" w:rsidRPr="00DD32A8" w:rsidRDefault="00A457A2" w:rsidP="002078FF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DD32A8">
              <w:rPr>
                <w:rFonts w:ascii="Times New Roman" w:hAnsi="Times New Roman" w:cs="Times New Roman"/>
                <w:i/>
                <w:iCs/>
                <w:sz w:val="24"/>
              </w:rPr>
              <w:t>Контрольная работа.</w:t>
            </w:r>
          </w:p>
          <w:p w14:paraId="1E2EDDC1" w14:textId="1A5505D4" w:rsidR="00A457A2" w:rsidRPr="002C6844" w:rsidRDefault="00A457A2" w:rsidP="002078FF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2C6844">
              <w:rPr>
                <w:rFonts w:ascii="Times New Roman" w:eastAsia="Calibri" w:hAnsi="Times New Roman" w:cs="Times New Roman"/>
                <w:sz w:val="24"/>
                <w:szCs w:val="24"/>
              </w:rPr>
              <w:t>Подведение итогов</w:t>
            </w:r>
          </w:p>
        </w:tc>
        <w:tc>
          <w:tcPr>
            <w:tcW w:w="287" w:type="pct"/>
          </w:tcPr>
          <w:p w14:paraId="2B870E98" w14:textId="1AFDD0EB" w:rsidR="00A457A2" w:rsidRPr="003749E0" w:rsidRDefault="00D77329" w:rsidP="00D7732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14:paraId="06FDF315" w14:textId="41B08264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Комплексное повторение.</w:t>
            </w:r>
          </w:p>
          <w:p w14:paraId="5763286C" w14:textId="77777777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Ответы на вопросы, обобщение.</w:t>
            </w:r>
          </w:p>
          <w:p w14:paraId="6D099AEF" w14:textId="4609EFA9" w:rsidR="00A457A2" w:rsidRPr="003749E0" w:rsidRDefault="00A457A2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контрольных тестовых заданий</w:t>
            </w:r>
          </w:p>
        </w:tc>
      </w:tr>
    </w:tbl>
    <w:p w14:paraId="402C0B6A" w14:textId="74BECB01" w:rsidR="006F12E1" w:rsidRDefault="006F12E1" w:rsidP="006F12E1">
      <w:bookmarkStart w:id="53" w:name="_Toc105419961"/>
      <w:bookmarkStart w:id="54" w:name="_Toc105420080"/>
    </w:p>
    <w:p w14:paraId="567EDBF9" w14:textId="77777777" w:rsidR="006F12E1" w:rsidRPr="006F12E1" w:rsidRDefault="006F12E1" w:rsidP="006F12E1"/>
    <w:p w14:paraId="52C9C3C6" w14:textId="5DF2A18A" w:rsidR="002F5DD3" w:rsidRPr="003749E0" w:rsidRDefault="00DE473A" w:rsidP="006C1B2C">
      <w:pPr>
        <w:pStyle w:val="1"/>
        <w:spacing w:before="120" w:after="120"/>
        <w:rPr>
          <w:rFonts w:eastAsia="Calibri" w:cs="Times New Roman"/>
        </w:rPr>
      </w:pPr>
      <w:r w:rsidRPr="003749E0">
        <w:rPr>
          <w:rFonts w:eastAsia="Calibri" w:cs="Times New Roman"/>
        </w:rPr>
        <w:t xml:space="preserve">6 класс </w:t>
      </w:r>
      <w:r w:rsidR="00A07187" w:rsidRPr="00090B35">
        <w:t>–</w:t>
      </w:r>
      <w:r w:rsidR="00A07187">
        <w:t xml:space="preserve"> </w:t>
      </w:r>
      <w:r w:rsidR="00A07187" w:rsidRPr="003749E0">
        <w:rPr>
          <w:rFonts w:eastAsia="Calibri" w:cs="Times New Roman"/>
        </w:rPr>
        <w:t>35 ч.</w:t>
      </w:r>
      <w:bookmarkEnd w:id="53"/>
      <w:bookmarkEnd w:id="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4"/>
        <w:gridCol w:w="4394"/>
        <w:gridCol w:w="852"/>
        <w:gridCol w:w="7446"/>
      </w:tblGrid>
      <w:tr w:rsidR="004A69F3" w:rsidRPr="003749E0" w14:paraId="0BC43856" w14:textId="77777777" w:rsidTr="006F12E1"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8647D" w14:textId="36C76060" w:rsidR="006C1B2C" w:rsidRPr="003749E0" w:rsidRDefault="006C1B2C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Тема, раздел курса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3D5EB" w14:textId="012D60EF" w:rsidR="006C1B2C" w:rsidRPr="003749E0" w:rsidRDefault="006C1B2C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Программное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содержание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A1149" w14:textId="6D8F2AB6" w:rsidR="006C1B2C" w:rsidRPr="003749E0" w:rsidRDefault="006C1B2C" w:rsidP="008316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26F4B" w14:textId="05BD5B73" w:rsidR="006C1B2C" w:rsidRPr="003749E0" w:rsidRDefault="006C1B2C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виды деятельности обучающихся</w:t>
            </w:r>
          </w:p>
        </w:tc>
      </w:tr>
      <w:tr w:rsidR="006C1B2C" w:rsidRPr="003749E0" w14:paraId="23256EC0" w14:textId="77777777" w:rsidTr="006C1B2C">
        <w:trPr>
          <w:trHeight w:val="142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1F58A" w14:textId="1C25FFF0" w:rsidR="006C1B2C" w:rsidRPr="003749E0" w:rsidRDefault="006C1B2C" w:rsidP="006C1B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</w:t>
            </w:r>
          </w:p>
        </w:tc>
      </w:tr>
      <w:tr w:rsidR="008316CD" w:rsidRPr="003749E0" w14:paraId="71B479D7" w14:textId="77777777" w:rsidTr="006F12E1">
        <w:trPr>
          <w:trHeight w:val="978"/>
        </w:trPr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12AD32" w14:textId="77777777" w:rsidR="006C1B2C" w:rsidRPr="00A07187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0718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периодическая печать для молодежи.</w:t>
            </w:r>
          </w:p>
          <w:p w14:paraId="6E167765" w14:textId="5EE6B139" w:rsidR="006C1B2C" w:rsidRPr="0079585D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0718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Гимн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EEF3EA5" w14:textId="77777777" w:rsidR="006C1B2C" w:rsidRPr="003749E0" w:rsidRDefault="006C1B2C" w:rsidP="00945AD1">
            <w:pPr>
              <w:tabs>
                <w:tab w:val="left" w:pos="363"/>
              </w:tabs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периодическая печать для молодежи.</w:t>
            </w:r>
          </w:p>
          <w:p w14:paraId="6B4341F1" w14:textId="1EDA8FC0" w:rsidR="006C1B2C" w:rsidRPr="003749E0" w:rsidRDefault="006C1B2C" w:rsidP="00945AD1">
            <w:pPr>
              <w:tabs>
                <w:tab w:val="left" w:pos="363"/>
              </w:tabs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Журнал «Иде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 («Идель»)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E20BB1" w14:textId="4ADC92DD" w:rsidR="006C1B2C" w:rsidRPr="002A25F3" w:rsidRDefault="00B27857" w:rsidP="008A23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459A16" w14:textId="1C818BEF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теме, определение основных тем современной периодической печати для детей.</w:t>
            </w:r>
          </w:p>
          <w:p w14:paraId="1F350840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Самостоятельный выбор журнала или газеты для чтения.</w:t>
            </w:r>
          </w:p>
          <w:p w14:paraId="508A32F3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Ознакомление с учебником, усвоение алгоритма работы с ним.</w:t>
            </w:r>
          </w:p>
          <w:p w14:paraId="60D17ADA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Прослушивание и чтение текста гимна.</w:t>
            </w:r>
          </w:p>
          <w:p w14:paraId="5F62F095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выбор и использование интонационных средств выразительности</w:t>
            </w:r>
          </w:p>
        </w:tc>
      </w:tr>
      <w:tr w:rsidR="008316CD" w:rsidRPr="003749E0" w14:paraId="7FA9975C" w14:textId="77777777" w:rsidTr="006F12E1">
        <w:trPr>
          <w:trHeight w:val="694"/>
        </w:trPr>
        <w:tc>
          <w:tcPr>
            <w:tcW w:w="70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314A8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C4C11" w14:textId="77777777" w:rsidR="006C1B2C" w:rsidRPr="003749E0" w:rsidRDefault="006C1B2C" w:rsidP="00945A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A0718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Гим</w:t>
            </w:r>
            <w:r w:rsidRPr="00A07187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н.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Гимн России. Гимн Татарстана</w:t>
            </w:r>
          </w:p>
        </w:tc>
        <w:tc>
          <w:tcPr>
            <w:tcW w:w="28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A5116" w14:textId="712114E9" w:rsidR="006C1B2C" w:rsidRPr="002A25F3" w:rsidRDefault="00B27857" w:rsidP="002A25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F1C9D" w14:textId="6AE76428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C1B2C" w:rsidRPr="003749E0" w14:paraId="08977198" w14:textId="77777777" w:rsidTr="006C1B2C">
        <w:trPr>
          <w:trHeight w:val="58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0ACF1" w14:textId="23058AE4" w:rsidR="006C1B2C" w:rsidRPr="003749E0" w:rsidRDefault="006C1B2C" w:rsidP="006C1B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Устное народное творчество</w:t>
            </w:r>
          </w:p>
        </w:tc>
      </w:tr>
      <w:tr w:rsidR="008316CD" w:rsidRPr="003749E0" w14:paraId="3ADE8193" w14:textId="77777777" w:rsidTr="006F12E1">
        <w:trPr>
          <w:trHeight w:val="1992"/>
        </w:trPr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9F10D04" w14:textId="060AE5CE" w:rsidR="006C1B2C" w:rsidRPr="0079585D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0718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Татарские народные песни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9FED9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Татарские народные песни, их классификация (лирические, исторические, игровые и обрядовые песни, частушки).</w:t>
            </w:r>
          </w:p>
          <w:p w14:paraId="20395AA6" w14:textId="58953EE0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Поэтические особенности народных песен, образы и приемы их создания.</w:t>
            </w:r>
          </w:p>
          <w:p w14:paraId="4F8D17B0" w14:textId="6B93CD56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песни в жизни людей.</w:t>
            </w:r>
          </w:p>
          <w:p w14:paraId="2F08634A" w14:textId="0C4B7290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7187">
              <w:rPr>
                <w:rFonts w:ascii="Times New Roman" w:eastAsia="Calibri" w:hAnsi="Times New Roman" w:cs="Times New Roman"/>
                <w:sz w:val="24"/>
                <w:szCs w:val="24"/>
              </w:rPr>
              <w:t>Песни: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«Иске кара урман» («Старый дремучий лес»), 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Биючеләр көе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 («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Плясовая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»).</w:t>
            </w:r>
          </w:p>
          <w:p w14:paraId="72D28E7B" w14:textId="2376EE03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F54C45" w14:textId="76E4BE26" w:rsidR="006C1B2C" w:rsidRPr="003749E0" w:rsidRDefault="008316CD" w:rsidP="008316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B0F2D5" w14:textId="7F5F3EB3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выразительное чтение текста.</w:t>
            </w:r>
          </w:p>
          <w:p w14:paraId="29608975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фольклорного произведения: ответы на вопросы по содержанию прочитанного текста песен, выявление характерных для народных песен художественных приемов.</w:t>
            </w:r>
          </w:p>
          <w:p w14:paraId="77860A31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теоретико-литературными понятиями: понимание особенностей произведений фольклора, определение жанровых особенностей песни.</w:t>
            </w:r>
          </w:p>
          <w:p w14:paraId="49DFB4FE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Проектная работа: сбор и систематизация материала для выполнения проектной работы, обмен мнениями, выполнение работы, устное выступление.</w:t>
            </w:r>
          </w:p>
          <w:p w14:paraId="6C41FEF2" w14:textId="1CE293D6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</w:t>
            </w:r>
          </w:p>
        </w:tc>
      </w:tr>
      <w:tr w:rsidR="008316CD" w:rsidRPr="003749E0" w14:paraId="6C018B53" w14:textId="77777777" w:rsidTr="006F12E1">
        <w:trPr>
          <w:trHeight w:val="339"/>
        </w:trPr>
        <w:tc>
          <w:tcPr>
            <w:tcW w:w="70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DC164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8CB2C" w14:textId="77777777" w:rsidR="00945AD1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85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Проектная работа: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«Җыр күңеллегә куаныч, күңелсезгә юаныч»</w:t>
            </w:r>
          </w:p>
          <w:p w14:paraId="6190DCC3" w14:textId="16972C08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(«Где песня льется, там легче живется»)</w:t>
            </w:r>
          </w:p>
        </w:tc>
        <w:tc>
          <w:tcPr>
            <w:tcW w:w="28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D5BDB" w14:textId="405FB5AF" w:rsidR="006C1B2C" w:rsidRPr="003749E0" w:rsidRDefault="008316CD" w:rsidP="008316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10F7" w14:textId="747BB4A0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5AD1" w:rsidRPr="003749E0" w14:paraId="5E85968C" w14:textId="77777777" w:rsidTr="00945AD1">
        <w:trPr>
          <w:trHeight w:val="131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4AE6D1" w14:textId="0949B29C" w:rsidR="00945AD1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Татарская литература</w:t>
            </w:r>
          </w:p>
        </w:tc>
      </w:tr>
      <w:tr w:rsidR="008316CD" w:rsidRPr="003749E0" w14:paraId="1C173D9C" w14:textId="77777777" w:rsidTr="00A111CB">
        <w:trPr>
          <w:trHeight w:val="268"/>
        </w:trPr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EEB327" w14:textId="16546472" w:rsidR="006C1B2C" w:rsidRPr="0079585D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</w:pPr>
            <w:r w:rsidRPr="00A07187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Приемы создания образа в лирическом произведении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37EE95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Лирические произведения.</w:t>
            </w:r>
          </w:p>
          <w:p w14:paraId="665BBD20" w14:textId="56E0D428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в лирическом произведении.</w:t>
            </w:r>
          </w:p>
          <w:p w14:paraId="798C3F37" w14:textId="77777777" w:rsidR="006C1B2C" w:rsidRDefault="006C1B2C" w:rsidP="002B660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7187">
              <w:rPr>
                <w:rFonts w:ascii="Times New Roman" w:eastAsia="Calibri" w:hAnsi="Times New Roman" w:cs="Times New Roman"/>
                <w:sz w:val="24"/>
                <w:szCs w:val="24"/>
              </w:rPr>
              <w:t>Р. Рәкыйпов.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«Мин яратам сине, Татарстан» («Я люблю тебя, Татарстан!»).</w:t>
            </w:r>
          </w:p>
          <w:p w14:paraId="3B51A50B" w14:textId="77777777" w:rsidR="006C1B2C" w:rsidRDefault="006C1B2C" w:rsidP="002B660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выражения переживаний лирического героя. Образ Родины.</w:t>
            </w:r>
          </w:p>
          <w:p w14:paraId="68736C49" w14:textId="68358603" w:rsidR="006C1B2C" w:rsidRPr="003749E0" w:rsidRDefault="006C1B2C" w:rsidP="002B660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Чувства гордости и любви к родному краю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4EFA95" w14:textId="21B0FE6E" w:rsidR="006C1B2C" w:rsidRPr="003749E0" w:rsidRDefault="008652E7" w:rsidP="008652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25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F0E096F" w14:textId="52D43054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Чтение: осмысленное, в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ыразительное чтение стихотворений.</w:t>
            </w:r>
          </w:p>
          <w:p w14:paraId="488CA3CB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содержанию, формулирование своей точки зрения и понимание смысла других суждений.</w:t>
            </w:r>
          </w:p>
          <w:p w14:paraId="56746CA0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 литературного произведения: определение темы, идеи, проблематики прочитанных произведений, определение средств изображения и выражения чувств лирического героя, поиск в тексте и понимание значения и роли средств художественной выразительности, характеристика эмоциональной составляющей стихотворений. </w:t>
            </w:r>
          </w:p>
          <w:p w14:paraId="4B7813B6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Сравнивание близких по тематике стихотворений.</w:t>
            </w:r>
          </w:p>
          <w:p w14:paraId="589901EF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00EC1F58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125A08AD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 по картине.</w:t>
            </w:r>
          </w:p>
          <w:p w14:paraId="6D7568AA" w14:textId="063BEFE7" w:rsidR="006C1B2C" w:rsidRPr="003749E0" w:rsidRDefault="006C1B2C" w:rsidP="00032B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798FC8CC" w14:textId="3C74A930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тестовых заданий</w:t>
            </w:r>
          </w:p>
        </w:tc>
      </w:tr>
      <w:tr w:rsidR="008316CD" w:rsidRPr="003749E0" w14:paraId="450003C3" w14:textId="77777777" w:rsidTr="006F12E1">
        <w:trPr>
          <w:trHeight w:val="174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A35B1E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B78C0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Творчество Дардменда.</w:t>
            </w:r>
          </w:p>
          <w:p w14:paraId="5B81BA2D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07187">
              <w:rPr>
                <w:rFonts w:ascii="Times New Roman" w:eastAsia="Calibri" w:hAnsi="Times New Roman" w:cs="Times New Roman"/>
                <w:sz w:val="24"/>
                <w:szCs w:val="24"/>
              </w:rPr>
              <w:t>Дардменд.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«Кил, өйрән» («Давай учись»).</w:t>
            </w:r>
          </w:p>
          <w:p w14:paraId="272ABBEE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родного языка в жизни человека.</w:t>
            </w:r>
          </w:p>
          <w:p w14:paraId="578411F9" w14:textId="2D786883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Понимание необходимости изучения других языков. Борьба за чистоту языка.</w:t>
            </w:r>
          </w:p>
          <w:p w14:paraId="1151179F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Дардменд.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«Видагъ» («Прощание»).</w:t>
            </w:r>
          </w:p>
          <w:p w14:paraId="40F6F44C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Чувства и переживания лирического героя.</w:t>
            </w:r>
          </w:p>
          <w:p w14:paraId="00B26E74" w14:textId="2DAC5053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Образы природы как средство раскрытия души лирического героя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378FA90E" w14:textId="69D5CC14" w:rsidR="006C1B2C" w:rsidRPr="003749E0" w:rsidRDefault="00764A0F" w:rsidP="00764A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8440852" w14:textId="3DEFE778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174F2D6C" w14:textId="77777777" w:rsidTr="006F12E1">
        <w:trPr>
          <w:trHeight w:val="1424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C9D2A34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D43DD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Р. Файзуллин.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«Туган тел турында бер шигырь» («Стихотворение о родном языке»).</w:t>
            </w:r>
          </w:p>
          <w:p w14:paraId="24AEAA3B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родного языка в жизни человека.</w:t>
            </w:r>
          </w:p>
          <w:p w14:paraId="2468E8FB" w14:textId="2AF10BD8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Понимание важности его сохранения и развития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6EC48923" w14:textId="4A030FB4" w:rsidR="006C1B2C" w:rsidRPr="003749E0" w:rsidRDefault="00764A0F" w:rsidP="00764A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7BEA1B9" w14:textId="1D555C59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451F0524" w14:textId="77777777" w:rsidTr="006F12E1">
        <w:trPr>
          <w:trHeight w:val="131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38E3B56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DAD12" w14:textId="77777777" w:rsidR="006C1B2C" w:rsidRDefault="006C1B2C" w:rsidP="002B660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Ф. Яруллин.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«Сез иң гүзәл кеше икәнсез» («Вы самый прекрасный человек»).</w:t>
            </w:r>
          </w:p>
          <w:p w14:paraId="6456AE11" w14:textId="77777777" w:rsidR="006C1B2C" w:rsidRDefault="006C1B2C" w:rsidP="002B660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учителя в литературе.</w:t>
            </w:r>
          </w:p>
          <w:p w14:paraId="12872770" w14:textId="4A01E77C" w:rsidR="006C1B2C" w:rsidRPr="003749E0" w:rsidRDefault="006C1B2C" w:rsidP="002B660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Отношение к нему лирического героя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6C769731" w14:textId="727E5091" w:rsidR="006C1B2C" w:rsidRPr="003749E0" w:rsidRDefault="00764A0F" w:rsidP="00764A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00BB51" w14:textId="04CDF682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22B9DCB9" w14:textId="77777777" w:rsidTr="006F12E1">
        <w:trPr>
          <w:trHeight w:val="69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151370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795F8" w14:textId="7A226D97" w:rsidR="006C1B2C" w:rsidRPr="00945AD1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Контрольная работа / тестировани</w:t>
            </w:r>
            <w:r w:rsidR="00945AD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е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5197D30B" w14:textId="1D948395" w:rsidR="006C1B2C" w:rsidRPr="003749E0" w:rsidRDefault="00F1401B" w:rsidP="00F140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60FC40" w14:textId="1C9314F6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75F4C011" w14:textId="77777777" w:rsidTr="00A111CB">
        <w:trPr>
          <w:trHeight w:val="828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F5564E5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C8E2B" w14:textId="7FCA93E3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5A00">
              <w:rPr>
                <w:rFonts w:ascii="Times New Roman" w:eastAsia="Calibri" w:hAnsi="Times New Roman" w:cs="Times New Roman"/>
                <w:sz w:val="24"/>
                <w:szCs w:val="24"/>
              </w:rPr>
              <w:t>Л. Лерон.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«Фашист очып үтте» («Фашист пролетел»).</w:t>
            </w:r>
            <w:r w:rsidRPr="003749E0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Картины военного времени. Трагизм. Образ врага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2CBC3518" w14:textId="171DC333" w:rsidR="006C1B2C" w:rsidRPr="003749E0" w:rsidRDefault="00E54ABA" w:rsidP="00E54A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B6CD74" w14:textId="4888373F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4D5C4952" w14:textId="77777777" w:rsidTr="006F12E1">
        <w:trPr>
          <w:trHeight w:val="142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793FCA" w14:textId="4EEFE3D5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0CB6" w14:textId="11AF4BFA" w:rsidR="00945AD1" w:rsidRPr="00945AD1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29EB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Сочинение по картине А.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Пластова «Пролетел фашистский самолет» («Фашист самолеты очып үтте»)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7BD7CA2F" w14:textId="636400B0" w:rsidR="006C1B2C" w:rsidRPr="00EC335C" w:rsidRDefault="00EC335C" w:rsidP="00E30A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A18447" w14:textId="4B4D9EF4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16978452" w14:textId="77777777" w:rsidTr="006F12E1">
        <w:trPr>
          <w:trHeight w:val="131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75AB19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1D5E5" w14:textId="2F4C21EC" w:rsidR="006C1B2C" w:rsidRPr="003749E0" w:rsidRDefault="006C1B2C" w:rsidP="00755C26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Ш.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Галиева.</w:t>
            </w:r>
          </w:p>
          <w:p w14:paraId="25FE6C3F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Ш.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Галиев.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«Пәрәмәч» («Перемяч»)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63E776AD" w14:textId="2BE65A79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Приемы создания комичности в лирическом произведении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2ADC4DC9" w14:textId="2B882789" w:rsidR="006C1B2C" w:rsidRPr="003749E0" w:rsidRDefault="00A10230" w:rsidP="00A102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C0A570" w14:textId="20745B39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3BB19EFB" w14:textId="77777777" w:rsidTr="006F12E1">
        <w:trPr>
          <w:trHeight w:val="80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BBEDF8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51511" w14:textId="6B103040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Х.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Такташ.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«Әй, җырлыйсы килә шушы җырны» («Так хочется спеть эту песню»). Образ малой родины. Ностальгия по прошлому, счастливому детству.</w:t>
            </w:r>
          </w:p>
          <w:p w14:paraId="0125FC14" w14:textId="1911FA77" w:rsidR="006C1B2C" w:rsidRPr="00945AD1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150D28E8" w14:textId="21617B9B" w:rsidR="006C1B2C" w:rsidRPr="003749E0" w:rsidRDefault="00A10230" w:rsidP="00A102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444902" w14:textId="60A0D4B6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316CD" w:rsidRPr="003749E0" w14:paraId="61E7A4D9" w14:textId="77777777" w:rsidTr="006F12E1">
        <w:trPr>
          <w:trHeight w:val="218"/>
        </w:trPr>
        <w:tc>
          <w:tcPr>
            <w:tcW w:w="70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82CCC94" w14:textId="5248AE31" w:rsidR="006C1B2C" w:rsidRPr="0079585D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Образная система произведений фантастики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10D33" w14:textId="77777777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Образная система произведений фантастики.</w:t>
            </w:r>
          </w:p>
          <w:p w14:paraId="785449A5" w14:textId="1D0E5F7B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К.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Насыри.</w:t>
            </w:r>
          </w:p>
          <w:p w14:paraId="32771EA2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К.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Насыри.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«Әбугалисина» («Авиценна»).</w:t>
            </w:r>
          </w:p>
          <w:p w14:paraId="67ACE946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Авиценны.</w:t>
            </w:r>
          </w:p>
          <w:p w14:paraId="5F9ADBBC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Фантастический сюжет в повести.</w:t>
            </w:r>
          </w:p>
          <w:p w14:paraId="558EC683" w14:textId="5054C874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Просветительские идеи в произведении.</w:t>
            </w:r>
          </w:p>
          <w:p w14:paraId="5E1E7790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Олицетворение добра и зла.</w:t>
            </w:r>
          </w:p>
          <w:p w14:paraId="63201D03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Утверждение идеи необходимости обществу знания, которое служит благородным целям.</w:t>
            </w:r>
          </w:p>
          <w:p w14:paraId="7D077E71" w14:textId="77777777" w:rsidR="00945AD1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антитезы в композиции произведения.</w:t>
            </w:r>
          </w:p>
          <w:p w14:paraId="549A4344" w14:textId="0C99A2CE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Своеобразное выражение просветительского реализма</w:t>
            </w:r>
          </w:p>
        </w:tc>
        <w:tc>
          <w:tcPr>
            <w:tcW w:w="288" w:type="pc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1BA3F606" w14:textId="238AAB71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8" w:type="pc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3D135927" w14:textId="34E6F724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 чтение произведения.</w:t>
            </w:r>
          </w:p>
          <w:p w14:paraId="2A4FF1A7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тематики и проблематики, выявление главной мысли произведений, сопоставление персонажей одного произведения по контрасту.</w:t>
            </w:r>
          </w:p>
          <w:p w14:paraId="57F66E41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23F0A49B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виртуальной экскурсии</w:t>
            </w:r>
          </w:p>
        </w:tc>
      </w:tr>
      <w:tr w:rsidR="008316CD" w:rsidRPr="003749E0" w14:paraId="55DA1538" w14:textId="77777777" w:rsidTr="006F12E1">
        <w:trPr>
          <w:trHeight w:val="101"/>
        </w:trPr>
        <w:tc>
          <w:tcPr>
            <w:tcW w:w="70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AC112C" w14:textId="04A42323" w:rsidR="006C1B2C" w:rsidRPr="0079585D" w:rsidRDefault="006C1B2C" w:rsidP="00755C2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Аллегорическая образность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B6D84" w14:textId="5DC55BF9" w:rsidR="006C1B2C" w:rsidRPr="003749E0" w:rsidRDefault="006C1B2C" w:rsidP="00945A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Рахим.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«Яз әкиятләре» («Весенние сказки»).</w:t>
            </w:r>
          </w:p>
          <w:p w14:paraId="09456B6D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Условность и аллегорическая образность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1DC312" w14:textId="19DFC13B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36DB7C" w14:textId="7C2204C4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произведения.</w:t>
            </w:r>
          </w:p>
          <w:p w14:paraId="1E8F084E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тематики и проблематики произведения, формулирование идеи произведения.</w:t>
            </w:r>
          </w:p>
          <w:p w14:paraId="703E4D28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творческий пересказ.</w:t>
            </w:r>
          </w:p>
          <w:p w14:paraId="2122F9E9" w14:textId="24B06810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Усвоение теорет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ико-литературного понятия</w:t>
            </w:r>
          </w:p>
        </w:tc>
      </w:tr>
      <w:tr w:rsidR="008316CD" w:rsidRPr="003749E0" w14:paraId="0909A599" w14:textId="77777777" w:rsidTr="006F12E1">
        <w:trPr>
          <w:trHeight w:val="2354"/>
        </w:trPr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D000827" w14:textId="0858A434" w:rsidR="006C1B2C" w:rsidRPr="0079585D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Особенности образной системы в автобиографических произведениях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4598E1" w14:textId="77777777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образной системы в автобиографических произведениях.</w:t>
            </w:r>
          </w:p>
          <w:p w14:paraId="0A06F258" w14:textId="6FD13A6C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Г.</w:t>
            </w:r>
            <w:r w:rsidR="00945AD1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Тукая.</w:t>
            </w:r>
          </w:p>
          <w:p w14:paraId="5C097258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Тукай.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«Исемдә калганнар» (отрывок из автобиографической повести) («Мои воспоминания»). Образ маленького Тукая.</w:t>
            </w:r>
          </w:p>
          <w:p w14:paraId="795AC8A5" w14:textId="6DAE8AA3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Условность воспоминаний литературного героя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478BBE29" w14:textId="23BE643F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Повторение пройденной темы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F8053D" w14:textId="0E7B494A" w:rsidR="006C1B2C" w:rsidRPr="00B27857" w:rsidRDefault="00B27857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5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0AFA78" w14:textId="50D16AB8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чтение.</w:t>
            </w:r>
          </w:p>
          <w:p w14:paraId="5B37A3AF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 прочитанного текста, участие в беседе о прочитанном, в том числе используя информацию о жизни и творчестве писателя.</w:t>
            </w:r>
          </w:p>
          <w:p w14:paraId="008F6577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характеристика героя произведения, выбор и использование интонационных средств выразительности, анализ и выражение своего отношения к героям произведения.</w:t>
            </w:r>
          </w:p>
          <w:p w14:paraId="1834477F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краткий пересказ.</w:t>
            </w:r>
          </w:p>
          <w:p w14:paraId="28A78EA2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Рассказывание: устное иллюстрирование.</w:t>
            </w:r>
          </w:p>
          <w:p w14:paraId="0B744768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Усвоение теоретико-литературного понятия.</w:t>
            </w:r>
          </w:p>
          <w:p w14:paraId="3F17A45F" w14:textId="4B3E2D88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</w:t>
            </w:r>
          </w:p>
        </w:tc>
      </w:tr>
      <w:tr w:rsidR="008316CD" w:rsidRPr="003749E0" w14:paraId="66770424" w14:textId="77777777" w:rsidTr="006F12E1">
        <w:trPr>
          <w:trHeight w:val="828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22888B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DD0B8C" w14:textId="2B82DA42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85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развитие речи по картине Л.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Фаттахова «Маленький Апуш и Сагъди»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3811A85E" w14:textId="2AB75E32" w:rsidR="006C1B2C" w:rsidRPr="00B27857" w:rsidRDefault="00B27857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810C589" w14:textId="21EDBA52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62BBA4AC" w14:textId="77777777" w:rsidTr="006F12E1">
        <w:trPr>
          <w:trHeight w:val="268"/>
        </w:trPr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E6BE14" w14:textId="57212F7E" w:rsidR="006C1B2C" w:rsidRPr="0079585D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Образность в жанре рассказа и повести</w:t>
            </w: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6FFC5" w14:textId="776BA113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Г.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Ибрагимова.</w:t>
            </w:r>
          </w:p>
          <w:p w14:paraId="4DA06E69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Ибрагимов.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«Алмачуар» («Чубарый»).</w:t>
            </w:r>
          </w:p>
          <w:p w14:paraId="57DEBD10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Система образов в рассказе.</w:t>
            </w:r>
          </w:p>
          <w:p w14:paraId="36A88E98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Любовь героя произведения к лошади.</w:t>
            </w:r>
          </w:p>
          <w:p w14:paraId="72F62FA6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татарской деревни.</w:t>
            </w:r>
          </w:p>
          <w:p w14:paraId="0E5F282C" w14:textId="6D30A823" w:rsidR="006C1B2C" w:rsidRPr="00945AD1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Нравственные устои татарской деревни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43CEA3" w14:textId="48BB4170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94E058" w14:textId="1874EA0E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чтение.</w:t>
            </w:r>
          </w:p>
          <w:p w14:paraId="316F914C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Интерпретация художественного текста: чтение по ролям.</w:t>
            </w:r>
          </w:p>
          <w:p w14:paraId="2025D7DE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прогнозирование текста по заголовку, иллюстрации, ключевым словам, ответы на вопросы по содержанию прочитанного текста, определение темы, идеи и проблематики произведения, определение последовательности событий, характеристика героя произведения: анализ и выражение своего отношения к героям произведения.</w:t>
            </w:r>
          </w:p>
          <w:p w14:paraId="66D72F85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краткий пересказ.</w:t>
            </w:r>
          </w:p>
          <w:p w14:paraId="6846F348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04EFF590" w14:textId="6C0AD79B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сочинения.</w:t>
            </w:r>
          </w:p>
          <w:p w14:paraId="76FE3D4E" w14:textId="6596815A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04AC5814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тестовых заданий</w:t>
            </w:r>
          </w:p>
        </w:tc>
      </w:tr>
      <w:tr w:rsidR="008316CD" w:rsidRPr="003749E0" w14:paraId="2B1900EE" w14:textId="77777777" w:rsidTr="006F12E1">
        <w:trPr>
          <w:trHeight w:val="164"/>
        </w:trPr>
        <w:tc>
          <w:tcPr>
            <w:tcW w:w="708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A9372B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CA63D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Р.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Мухаммадиев.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«Беренче умырзая» («Первый подснежник»).</w:t>
            </w:r>
          </w:p>
          <w:p w14:paraId="175F2E81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природы.</w:t>
            </w:r>
          </w:p>
          <w:p w14:paraId="7ECA0955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Бережное отношение к природе.</w:t>
            </w:r>
          </w:p>
          <w:p w14:paraId="6D3826D4" w14:textId="77777777" w:rsidR="006C1B2C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Связь поколений.</w:t>
            </w:r>
          </w:p>
          <w:p w14:paraId="1DB660EA" w14:textId="77A24B9B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Чистота помыслов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4875D5" w14:textId="52CA376F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B0A0E2" w14:textId="3C5B1BDB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0D692084" w14:textId="77777777" w:rsidTr="006F12E1">
        <w:trPr>
          <w:trHeight w:val="916"/>
        </w:trPr>
        <w:tc>
          <w:tcPr>
            <w:tcW w:w="70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94563A1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54B67" w14:textId="77777777" w:rsidR="006C1B2C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А.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Еники.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«Кем җырлады?» («Кто пел?»).</w:t>
            </w:r>
          </w:p>
          <w:p w14:paraId="788F3B9D" w14:textId="77777777" w:rsidR="006C1B2C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раненного лейтенанта, его чувства и переживания в последние моменты жизни.</w:t>
            </w:r>
          </w:p>
          <w:p w14:paraId="7CB20EC1" w14:textId="78C6AAB1" w:rsidR="006C1B2C" w:rsidRPr="003749E0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татарской песни.</w:t>
            </w:r>
          </w:p>
          <w:p w14:paraId="760C0807" w14:textId="554E0045" w:rsidR="006C1B2C" w:rsidRPr="003749E0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288" w:type="pct"/>
            <w:tcBorders>
              <w:left w:val="single" w:sz="4" w:space="0" w:color="auto"/>
              <w:right w:val="single" w:sz="4" w:space="0" w:color="auto"/>
            </w:tcBorders>
          </w:tcPr>
          <w:p w14:paraId="186CB9A2" w14:textId="32BD7DAF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9CEE27" w14:textId="0CDD149E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316CD" w:rsidRPr="003749E0" w14:paraId="67CF4713" w14:textId="77777777" w:rsidTr="006F12E1">
        <w:trPr>
          <w:trHeight w:val="229"/>
        </w:trPr>
        <w:tc>
          <w:tcPr>
            <w:tcW w:w="708" w:type="pct"/>
            <w:tcBorders>
              <w:left w:val="single" w:sz="4" w:space="0" w:color="auto"/>
              <w:right w:val="single" w:sz="4" w:space="0" w:color="auto"/>
            </w:tcBorders>
          </w:tcPr>
          <w:p w14:paraId="15113355" w14:textId="77777777" w:rsidR="006C1B2C" w:rsidRPr="00A4732B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Образная система в лиро-эпических произведениях</w:t>
            </w:r>
          </w:p>
          <w:p w14:paraId="4FEB1361" w14:textId="2F27D0B6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33F5E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Образная система в лиро-эпических произведениях.</w:t>
            </w:r>
          </w:p>
          <w:p w14:paraId="21270419" w14:textId="77777777" w:rsidR="006C1B2C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Кутуй.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«Сагыну» («Ностальгия»).</w:t>
            </w:r>
          </w:p>
          <w:p w14:paraId="7CB2A56D" w14:textId="199C6DA5" w:rsidR="006C1B2C" w:rsidRPr="003749E0" w:rsidRDefault="006C1B2C" w:rsidP="00755C2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Чувства любви к Родине, гордости за свой народ, надежда и вера в благополучное возвращение, раскрывающие чувство тоски по родной земле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E2BF476" w14:textId="56B28652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815436" w14:textId="1E1A333A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текста.</w:t>
            </w:r>
          </w:p>
          <w:p w14:paraId="38888125" w14:textId="77777777" w:rsidR="006C1B2C" w:rsidRPr="003749E0" w:rsidRDefault="006C1B2C" w:rsidP="00755C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содержанию, определение средств изображения и выражения чувств героя, поиск в тексте и понимание значения и роли средств художественной выразительности, характеристика эмоциональной составляющей стихотворного произведения в прозе</w:t>
            </w:r>
          </w:p>
        </w:tc>
      </w:tr>
      <w:tr w:rsidR="008316CD" w:rsidRPr="003749E0" w14:paraId="4C2612E9" w14:textId="77777777" w:rsidTr="006F12E1">
        <w:trPr>
          <w:trHeight w:val="278"/>
        </w:trPr>
        <w:tc>
          <w:tcPr>
            <w:tcW w:w="708" w:type="pct"/>
            <w:tcBorders>
              <w:left w:val="single" w:sz="4" w:space="0" w:color="auto"/>
              <w:right w:val="single" w:sz="4" w:space="0" w:color="auto"/>
            </w:tcBorders>
          </w:tcPr>
          <w:p w14:paraId="326E32E1" w14:textId="77777777" w:rsidR="006C1B2C" w:rsidRPr="00A4732B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Особенности образной системы в произведениях драмы</w:t>
            </w:r>
          </w:p>
          <w:p w14:paraId="15E68D8E" w14:textId="257EAB16" w:rsidR="006C1B2C" w:rsidRPr="003749E0" w:rsidRDefault="006C1B2C" w:rsidP="002B660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D13868" w14:textId="77777777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образной системы в произведениях драмы.</w:t>
            </w:r>
          </w:p>
          <w:p w14:paraId="571833BE" w14:textId="77777777" w:rsidR="006C1B2C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 </w:t>
            </w:r>
            <w:r w:rsidRPr="00A4732B">
              <w:rPr>
                <w:rFonts w:ascii="Times New Roman" w:eastAsia="Calibri" w:hAnsi="Times New Roman" w:cs="Times New Roman"/>
                <w:sz w:val="24"/>
                <w:szCs w:val="24"/>
              </w:rPr>
              <w:t>Камал.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«Беренче театр» («Первый театр»). Комический характер конфликта в произведении. Приемы воссоздания комичности образов. Просветительские идеи в комедии.</w:t>
            </w:r>
          </w:p>
          <w:p w14:paraId="1D6DD3FC" w14:textId="2231445C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Комический характер конфликта в произведении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F6612DB" w14:textId="19D7D0CE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6A3B19" w14:textId="274E3C25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 чтение текста.</w:t>
            </w:r>
          </w:p>
          <w:p w14:paraId="1B69EBAD" w14:textId="77777777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Интерпретация: чтение по ролям.</w:t>
            </w:r>
          </w:p>
          <w:p w14:paraId="49830B29" w14:textId="77777777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 прочитанного текста пьесы, составление вопросов по тексту.</w:t>
            </w:r>
          </w:p>
          <w:p w14:paraId="43501064" w14:textId="77777777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героя произведения: создание словесного портрета на основе авторского описания и художественных деталей, сопоставление персонажей одного произведения по сходству и контрасту.</w:t>
            </w:r>
          </w:p>
          <w:p w14:paraId="7191A6C4" w14:textId="77777777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пересказ текста по плану.</w:t>
            </w:r>
          </w:p>
          <w:p w14:paraId="7BB79041" w14:textId="77777777" w:rsidR="006C1B2C" w:rsidRPr="003749E0" w:rsidRDefault="006C1B2C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</w:t>
            </w:r>
          </w:p>
        </w:tc>
      </w:tr>
      <w:tr w:rsidR="008316CD" w:rsidRPr="003749E0" w14:paraId="31532C37" w14:textId="77777777" w:rsidTr="006F12E1">
        <w:trPr>
          <w:trHeight w:val="240"/>
        </w:trPr>
        <w:tc>
          <w:tcPr>
            <w:tcW w:w="708" w:type="pct"/>
            <w:tcBorders>
              <w:left w:val="single" w:sz="4" w:space="0" w:color="auto"/>
              <w:right w:val="single" w:sz="4" w:space="0" w:color="auto"/>
            </w:tcBorders>
          </w:tcPr>
          <w:p w14:paraId="6325B0FE" w14:textId="77777777" w:rsidR="006C1B2C" w:rsidRPr="00A4732B" w:rsidRDefault="006C1B2C" w:rsidP="00ED1B6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Подведение итогов</w:t>
            </w:r>
          </w:p>
          <w:p w14:paraId="6BB053E0" w14:textId="07764416" w:rsidR="006C1B2C" w:rsidRPr="003749E0" w:rsidRDefault="006C1B2C" w:rsidP="00ED1B6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EB368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Подведение итогов.</w:t>
            </w:r>
          </w:p>
          <w:p w14:paraId="0B858084" w14:textId="77777777" w:rsidR="006C1B2C" w:rsidRPr="00A4732B" w:rsidRDefault="006C1B2C" w:rsidP="00EE65D8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A4732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</w:t>
            </w:r>
          </w:p>
        </w:tc>
        <w:tc>
          <w:tcPr>
            <w:tcW w:w="2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F76CC" w14:textId="07724096" w:rsidR="006C1B2C" w:rsidRPr="003749E0" w:rsidRDefault="00945AD1" w:rsidP="00945A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B9FF25D" w14:textId="09EE5D5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Комплексное повторение.</w:t>
            </w:r>
          </w:p>
          <w:p w14:paraId="6221AC48" w14:textId="77777777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контрольных тестовых заданий.</w:t>
            </w:r>
          </w:p>
          <w:p w14:paraId="40DB1F79" w14:textId="07FFD093" w:rsidR="006C1B2C" w:rsidRPr="003749E0" w:rsidRDefault="006C1B2C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обобщение изученного материала, ответы на вопросы</w:t>
            </w:r>
          </w:p>
        </w:tc>
      </w:tr>
    </w:tbl>
    <w:p w14:paraId="5ED409DA" w14:textId="13D58A82" w:rsidR="002F5DD3" w:rsidRPr="003749E0" w:rsidRDefault="00ED1B6A" w:rsidP="0086689A">
      <w:pPr>
        <w:pStyle w:val="1"/>
        <w:spacing w:before="120"/>
        <w:rPr>
          <w:rFonts w:eastAsia="Calibri" w:cs="Times New Roman"/>
        </w:rPr>
      </w:pPr>
      <w:bookmarkStart w:id="55" w:name="_Toc105419962"/>
      <w:bookmarkStart w:id="56" w:name="_Toc105420081"/>
      <w:r w:rsidRPr="003749E0">
        <w:rPr>
          <w:rFonts w:eastAsia="Calibri" w:cs="Times New Roman"/>
        </w:rPr>
        <w:t xml:space="preserve">7 класс </w:t>
      </w:r>
      <w:r w:rsidR="00A07187" w:rsidRPr="00090B35">
        <w:t>–</w:t>
      </w:r>
      <w:r w:rsidR="00A07187">
        <w:t xml:space="preserve"> </w:t>
      </w:r>
      <w:r w:rsidR="00A07187" w:rsidRPr="003749E0">
        <w:rPr>
          <w:rFonts w:eastAsia="Calibri" w:cs="Times New Roman"/>
        </w:rPr>
        <w:t>35 ч.</w:t>
      </w:r>
      <w:bookmarkEnd w:id="55"/>
      <w:bookmarkEnd w:id="5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4"/>
        <w:gridCol w:w="4391"/>
        <w:gridCol w:w="852"/>
        <w:gridCol w:w="7449"/>
      </w:tblGrid>
      <w:tr w:rsidR="0086689A" w:rsidRPr="003749E0" w14:paraId="01221725" w14:textId="77777777" w:rsidTr="00A111CB">
        <w:tc>
          <w:tcPr>
            <w:tcW w:w="708" w:type="pct"/>
            <w:vAlign w:val="center"/>
          </w:tcPr>
          <w:p w14:paraId="078AE22A" w14:textId="2B5C97FA" w:rsidR="0086689A" w:rsidRPr="003749E0" w:rsidRDefault="005B2252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Тема, р</w:t>
            </w:r>
            <w:r w:rsidR="0086689A"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аздел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курса</w:t>
            </w:r>
          </w:p>
        </w:tc>
        <w:tc>
          <w:tcPr>
            <w:tcW w:w="1485" w:type="pct"/>
            <w:vAlign w:val="center"/>
          </w:tcPr>
          <w:p w14:paraId="7613234C" w14:textId="3BC64157" w:rsidR="0086689A" w:rsidRPr="003749E0" w:rsidRDefault="005B2252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Программное </w:t>
            </w:r>
            <w:r w:rsidR="0086689A"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288" w:type="pct"/>
          </w:tcPr>
          <w:p w14:paraId="2FB4C400" w14:textId="527412E3" w:rsidR="0086689A" w:rsidRPr="003749E0" w:rsidRDefault="001B0BD0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519" w:type="pct"/>
            <w:vAlign w:val="center"/>
          </w:tcPr>
          <w:p w14:paraId="573E03BC" w14:textId="2BA68E7B" w:rsidR="0086689A" w:rsidRPr="003749E0" w:rsidRDefault="0086689A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виды деятельности обучающихся</w:t>
            </w:r>
          </w:p>
        </w:tc>
      </w:tr>
      <w:tr w:rsidR="001B0BD0" w:rsidRPr="003749E0" w14:paraId="5F3C2D1A" w14:textId="77777777" w:rsidTr="001B0BD0">
        <w:trPr>
          <w:trHeight w:val="186"/>
        </w:trPr>
        <w:tc>
          <w:tcPr>
            <w:tcW w:w="5000" w:type="pct"/>
            <w:gridSpan w:val="4"/>
          </w:tcPr>
          <w:p w14:paraId="13DEA3BC" w14:textId="44CFFA22" w:rsidR="001B0BD0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</w:t>
            </w:r>
          </w:p>
        </w:tc>
      </w:tr>
      <w:tr w:rsidR="0086689A" w:rsidRPr="003749E0" w14:paraId="56E286FD" w14:textId="77777777" w:rsidTr="00A111CB">
        <w:trPr>
          <w:trHeight w:val="1121"/>
        </w:trPr>
        <w:tc>
          <w:tcPr>
            <w:tcW w:w="708" w:type="pct"/>
          </w:tcPr>
          <w:p w14:paraId="343D1BDD" w14:textId="5030C011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689A">
              <w:rPr>
                <w:rFonts w:ascii="Times New Roman" w:eastAsia="Calibri" w:hAnsi="Times New Roman" w:cs="Times New Roman"/>
                <w:sz w:val="24"/>
                <w:szCs w:val="24"/>
              </w:rPr>
              <w:t>Периодическая печать на татарском языке для молодежи</w:t>
            </w:r>
          </w:p>
        </w:tc>
        <w:tc>
          <w:tcPr>
            <w:tcW w:w="1485" w:type="pct"/>
          </w:tcPr>
          <w:p w14:paraId="2762C82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Периодическая печать на татарском языке для молодежи.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Газета «Татарстан яшьләре» («Молодежь Татарстана»)</w:t>
            </w:r>
          </w:p>
        </w:tc>
        <w:tc>
          <w:tcPr>
            <w:tcW w:w="288" w:type="pct"/>
          </w:tcPr>
          <w:p w14:paraId="51DC139F" w14:textId="55657EA7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14:paraId="13A6267D" w14:textId="33795C70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681F4F77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Учебный диалог: ответы на вопросы по теме, определение основных тем современной периодической печати для молодежи. </w:t>
            </w:r>
          </w:p>
          <w:p w14:paraId="14388211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Самостоятельный выбор журнала или газеты для чтения</w:t>
            </w:r>
          </w:p>
        </w:tc>
      </w:tr>
      <w:tr w:rsidR="001B0BD0" w:rsidRPr="003749E0" w14:paraId="7504FC88" w14:textId="77777777" w:rsidTr="001B0BD0">
        <w:trPr>
          <w:trHeight w:val="165"/>
        </w:trPr>
        <w:tc>
          <w:tcPr>
            <w:tcW w:w="5000" w:type="pct"/>
            <w:gridSpan w:val="4"/>
          </w:tcPr>
          <w:p w14:paraId="4B617652" w14:textId="02E999ED" w:rsidR="001B0BD0" w:rsidRPr="003749E0" w:rsidRDefault="001B0BD0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Устное народное творчество</w:t>
            </w:r>
          </w:p>
        </w:tc>
      </w:tr>
      <w:tr w:rsidR="0086689A" w:rsidRPr="003749E0" w14:paraId="0EBC47A0" w14:textId="77777777" w:rsidTr="00A111CB">
        <w:trPr>
          <w:trHeight w:val="1938"/>
        </w:trPr>
        <w:tc>
          <w:tcPr>
            <w:tcW w:w="708" w:type="pct"/>
          </w:tcPr>
          <w:p w14:paraId="5B58D7F4" w14:textId="6EB8E323" w:rsidR="0086689A" w:rsidRPr="0079585D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Баит – оригинальный жанр татарского фольклора</w:t>
            </w:r>
          </w:p>
        </w:tc>
        <w:tc>
          <w:tcPr>
            <w:tcW w:w="1485" w:type="pct"/>
          </w:tcPr>
          <w:p w14:paraId="7A6190DE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Баиты как жанр устного народного творчества. Особенности жанра. Виды баитов.</w:t>
            </w:r>
          </w:p>
          <w:p w14:paraId="0BFF7DB4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Исследователи устного народного творчества (Г. Тукай, Г. Ибрагимов, Х. Ярми и др.).</w:t>
            </w:r>
          </w:p>
          <w:p w14:paraId="638608FA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Баит: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«Сак-Сок бәете» («Баит о Сак-Соке»)</w:t>
            </w:r>
          </w:p>
        </w:tc>
        <w:tc>
          <w:tcPr>
            <w:tcW w:w="288" w:type="pct"/>
          </w:tcPr>
          <w:p w14:paraId="7DEDC801" w14:textId="31B89CEB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14:paraId="28134D91" w14:textId="085D4A08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текста.</w:t>
            </w:r>
          </w:p>
          <w:p w14:paraId="079378F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фольклорного произведения: ответы на вопросы по содержанию прочитанного текста баитов.</w:t>
            </w:r>
          </w:p>
          <w:p w14:paraId="3F953610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подробный пересказ.</w:t>
            </w:r>
          </w:p>
          <w:p w14:paraId="5A47C779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понятия: освоение понятия баит, понимание особенностей произведений фольклора</w:t>
            </w:r>
          </w:p>
        </w:tc>
      </w:tr>
      <w:tr w:rsidR="004A69F3" w:rsidRPr="003749E0" w14:paraId="73274BD7" w14:textId="77777777" w:rsidTr="004A69F3">
        <w:trPr>
          <w:trHeight w:val="272"/>
        </w:trPr>
        <w:tc>
          <w:tcPr>
            <w:tcW w:w="5000" w:type="pct"/>
            <w:gridSpan w:val="4"/>
          </w:tcPr>
          <w:p w14:paraId="6814705B" w14:textId="261EC9EC" w:rsidR="004A69F3" w:rsidRPr="003749E0" w:rsidRDefault="004A69F3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Татарская художественная литература</w:t>
            </w:r>
          </w:p>
        </w:tc>
      </w:tr>
      <w:tr w:rsidR="0086689A" w:rsidRPr="003749E0" w14:paraId="6A4692FC" w14:textId="77777777" w:rsidTr="00A111CB">
        <w:trPr>
          <w:trHeight w:val="416"/>
        </w:trPr>
        <w:tc>
          <w:tcPr>
            <w:tcW w:w="708" w:type="pct"/>
            <w:vMerge w:val="restart"/>
          </w:tcPr>
          <w:p w14:paraId="10EF7062" w14:textId="70335C39" w:rsidR="0086689A" w:rsidRPr="004A69F3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Жанр рассказа</w:t>
            </w:r>
          </w:p>
        </w:tc>
        <w:tc>
          <w:tcPr>
            <w:tcW w:w="1485" w:type="pct"/>
          </w:tcPr>
          <w:p w14:paraId="4CB70FB5" w14:textId="77777777" w:rsidR="0086689A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Жанр рассказа. Рассказ как эпический жанр. Особенности жанра рассказа.</w:t>
            </w:r>
          </w:p>
          <w:p w14:paraId="7BE9DD7C" w14:textId="77777777" w:rsidR="001B0BD0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Ш. Камал. «Буранда» («В метель»)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58578CF9" w14:textId="655AF89A" w:rsidR="001B0BD0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Приемы эмоционального воздействия на читателя.</w:t>
            </w:r>
          </w:p>
          <w:p w14:paraId="25E25DC2" w14:textId="31C81F06" w:rsidR="0086689A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Образ матери</w:t>
            </w:r>
          </w:p>
        </w:tc>
        <w:tc>
          <w:tcPr>
            <w:tcW w:w="288" w:type="pct"/>
          </w:tcPr>
          <w:p w14:paraId="557689C0" w14:textId="57A5747C" w:rsidR="0086689A" w:rsidRPr="00EC335C" w:rsidRDefault="00EC335C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519" w:type="pct"/>
            <w:vMerge w:val="restart"/>
          </w:tcPr>
          <w:p w14:paraId="7833AE7E" w14:textId="40AA045F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чтение, чтение по ролям.</w:t>
            </w:r>
          </w:p>
          <w:p w14:paraId="71BA21D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прогнозирование текста по заголовку, иллюстрации, ключевым словам, понимание и объяснение заголовка произведения, определение последовательности событий.</w:t>
            </w:r>
          </w:p>
          <w:p w14:paraId="0CB21280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героя произведения: создание словесного портрета на основе авторского описания и художественных деталей.</w:t>
            </w:r>
          </w:p>
          <w:p w14:paraId="267C6BAE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Формулирование проблемы прочитанного произведения.</w:t>
            </w:r>
          </w:p>
          <w:p w14:paraId="0E3BA803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краткий и подробный пересказы.</w:t>
            </w:r>
          </w:p>
          <w:p w14:paraId="21A93E9A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74D366AB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вопросов по тексту.</w:t>
            </w:r>
          </w:p>
          <w:p w14:paraId="6D16AE52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Выявление алгоритма написания рассказа.</w:t>
            </w:r>
          </w:p>
          <w:p w14:paraId="65889B42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теоретико-литературных понятий: определение жанровых особенностей рассказа.</w:t>
            </w:r>
          </w:p>
          <w:p w14:paraId="1A2A77E7" w14:textId="70CD02B0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</w:t>
            </w:r>
          </w:p>
        </w:tc>
      </w:tr>
      <w:tr w:rsidR="0086689A" w:rsidRPr="003749E0" w14:paraId="04931A47" w14:textId="77777777" w:rsidTr="00A111CB">
        <w:trPr>
          <w:trHeight w:val="136"/>
        </w:trPr>
        <w:tc>
          <w:tcPr>
            <w:tcW w:w="708" w:type="pct"/>
            <w:vMerge/>
          </w:tcPr>
          <w:p w14:paraId="3081C4FC" w14:textId="77777777" w:rsidR="0086689A" w:rsidRPr="004A69F3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485" w:type="pct"/>
          </w:tcPr>
          <w:p w14:paraId="1857C43B" w14:textId="77777777" w:rsidR="001B0BD0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Р. Галиуллин. «Сәлам» («Привет»). Противопоставление внешней красоты духовному богатству человека.</w:t>
            </w:r>
          </w:p>
          <w:p w14:paraId="7D6EBF8D" w14:textId="6F973EF9" w:rsidR="0086689A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Ложь и разочарование.</w:t>
            </w:r>
          </w:p>
          <w:p w14:paraId="1CB7736B" w14:textId="4A76DD42" w:rsidR="0086689A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288" w:type="pct"/>
          </w:tcPr>
          <w:p w14:paraId="7CFE5069" w14:textId="0E4244A1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/>
          </w:tcPr>
          <w:p w14:paraId="44D398A0" w14:textId="3F8F716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6A392EEC" w14:textId="77777777" w:rsidTr="00A111CB">
        <w:trPr>
          <w:trHeight w:val="2837"/>
        </w:trPr>
        <w:tc>
          <w:tcPr>
            <w:tcW w:w="708" w:type="pct"/>
            <w:vMerge w:val="restart"/>
          </w:tcPr>
          <w:p w14:paraId="1A63DBB4" w14:textId="29A1E347" w:rsidR="0086689A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Повесть</w:t>
            </w:r>
          </w:p>
        </w:tc>
        <w:tc>
          <w:tcPr>
            <w:tcW w:w="1485" w:type="pct"/>
          </w:tcPr>
          <w:p w14:paraId="03F04DEE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Жанр повести.</w:t>
            </w:r>
          </w:p>
          <w:p w14:paraId="5B94C23E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Баширов.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«Туган ягым – яшел бишек» («Родимый край – зеленая колыбель») (отрывки). Образ жизни татарского народа.</w:t>
            </w:r>
            <w:r w:rsidR="001B0BD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7E0B4CF4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Духовное богатство человека, нравственные принципы. Изображение национальных традиций и обычаев. Автобиографизм повести. Портретная характеристика персонажей.</w:t>
            </w:r>
          </w:p>
          <w:p w14:paraId="34EA4627" w14:textId="72A26AFC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Фольклоризм в литературе</w:t>
            </w:r>
          </w:p>
        </w:tc>
        <w:tc>
          <w:tcPr>
            <w:tcW w:w="288" w:type="pct"/>
          </w:tcPr>
          <w:p w14:paraId="4AFEBD39" w14:textId="6E001A76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9" w:type="pct"/>
            <w:vMerge w:val="restart"/>
          </w:tcPr>
          <w:p w14:paraId="1A9223D5" w14:textId="435FBDBC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чтение, чтение по ролям.</w:t>
            </w:r>
          </w:p>
          <w:p w14:paraId="737557C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 литературного произведения: прогнозирование текста по заголовку, иллюстрации, ключевым словам, определение последовательности событий, определение темы и идеи произведения. формулирование проблемы прочитанного произведения, понимание и объяснение заголовка произведения. </w:t>
            </w:r>
          </w:p>
          <w:p w14:paraId="77B640D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Характеристика героя произведения: создание словесного портрета на основе авторского описания и художественных деталей.</w:t>
            </w:r>
          </w:p>
          <w:p w14:paraId="25E365FB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Выражение своего отношения к героям произведения.</w:t>
            </w:r>
          </w:p>
          <w:p w14:paraId="1FCC263A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Краткий пересказ текста.</w:t>
            </w:r>
          </w:p>
          <w:p w14:paraId="75E342F4" w14:textId="1BC60186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16352E60" w14:textId="4BF236D1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2A8C7A36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тестовых заданий</w:t>
            </w:r>
          </w:p>
        </w:tc>
      </w:tr>
      <w:tr w:rsidR="0086689A" w:rsidRPr="003749E0" w14:paraId="6C31F11C" w14:textId="77777777" w:rsidTr="00A111CB">
        <w:trPr>
          <w:trHeight w:val="126"/>
        </w:trPr>
        <w:tc>
          <w:tcPr>
            <w:tcW w:w="708" w:type="pct"/>
            <w:vMerge/>
          </w:tcPr>
          <w:p w14:paraId="2ECA149D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5F7D7C89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М.</w:t>
            </w:r>
            <w:r w:rsidR="001B0BD0"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Магдеев.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«Без – кырык беренче ел балалары»</w:t>
            </w:r>
          </w:p>
          <w:p w14:paraId="50E9CBD6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(«Мы – дети сорок первого года») (отрывки).</w:t>
            </w:r>
          </w:p>
          <w:p w14:paraId="19858EB3" w14:textId="4CAF04BB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Изображение трудностей военных и послевоенных лет. Образ подростка</w:t>
            </w:r>
          </w:p>
        </w:tc>
        <w:tc>
          <w:tcPr>
            <w:tcW w:w="288" w:type="pct"/>
          </w:tcPr>
          <w:p w14:paraId="14EBA9CD" w14:textId="5BEF3C9B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9" w:type="pct"/>
            <w:vMerge/>
          </w:tcPr>
          <w:p w14:paraId="33C01D54" w14:textId="29AE0B13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1837F467" w14:textId="77777777" w:rsidTr="00A111CB">
        <w:trPr>
          <w:trHeight w:val="564"/>
        </w:trPr>
        <w:tc>
          <w:tcPr>
            <w:tcW w:w="708" w:type="pct"/>
            <w:vMerge/>
          </w:tcPr>
          <w:p w14:paraId="52FBB7F5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6C3FBA1A" w14:textId="63D35C39" w:rsidR="0086689A" w:rsidRPr="003749E0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материала.</w:t>
            </w:r>
          </w:p>
          <w:p w14:paraId="1DCD045A" w14:textId="6A66A3D4" w:rsidR="0086689A" w:rsidRPr="001B0BD0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 / тестирование</w:t>
            </w:r>
          </w:p>
        </w:tc>
        <w:tc>
          <w:tcPr>
            <w:tcW w:w="288" w:type="pct"/>
          </w:tcPr>
          <w:p w14:paraId="6EB688A4" w14:textId="7EA7F4B9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5D2CBC12" w14:textId="2FDDE568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3AEA0DA9" w14:textId="77777777" w:rsidTr="00A111CB">
        <w:trPr>
          <w:trHeight w:val="113"/>
        </w:trPr>
        <w:tc>
          <w:tcPr>
            <w:tcW w:w="708" w:type="pct"/>
          </w:tcPr>
          <w:p w14:paraId="4A7BFB07" w14:textId="77777777" w:rsidR="0086689A" w:rsidRPr="001B0BD0" w:rsidRDefault="0086689A" w:rsidP="00ED1B6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Роман</w:t>
            </w:r>
          </w:p>
          <w:p w14:paraId="35A7E28B" w14:textId="4298E040" w:rsidR="0086689A" w:rsidRPr="003749E0" w:rsidRDefault="0086689A" w:rsidP="00ED1B6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04AAC125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Жанр романа.</w:t>
            </w:r>
          </w:p>
          <w:p w14:paraId="46AC7373" w14:textId="615DBC36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М.</w:t>
            </w:r>
            <w:r w:rsid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Галяу.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«Мөһәҗирләр» («Мухаджиры»).</w:t>
            </w:r>
          </w:p>
          <w:p w14:paraId="6DD2BFE8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Судьба татарского народа. Проблематика романа.</w:t>
            </w:r>
          </w:p>
          <w:p w14:paraId="3C50A6F8" w14:textId="05F39CCB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Система образов.</w:t>
            </w:r>
          </w:p>
          <w:p w14:paraId="1C272A9A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  <w:p w14:paraId="25C06955" w14:textId="4D464739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8" w:type="pct"/>
          </w:tcPr>
          <w:p w14:paraId="316AAFDA" w14:textId="0C644EF4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9" w:type="pct"/>
          </w:tcPr>
          <w:p w14:paraId="6195A0E4" w14:textId="6BA4EED1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 чтение.</w:t>
            </w:r>
          </w:p>
          <w:p w14:paraId="444A41D0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Учебный диалог: прогнозирование текста по заголовку, иллюстрации, ключевым словам, ответы на вопросы по содержанию прочитанного текста. </w:t>
            </w:r>
          </w:p>
          <w:p w14:paraId="6FCBB37C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 литературного произведения: определение последовательности событий, определение темы и идеи произведения, характеристика героя произведения, его внешности и внутренних качеств, поступок и отношений с другими героями. </w:t>
            </w:r>
          </w:p>
          <w:p w14:paraId="74B17D9A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краткий пересказ.</w:t>
            </w:r>
          </w:p>
          <w:p w14:paraId="25FFF104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582C69F7" w14:textId="18C8C9F9" w:rsidR="0086689A" w:rsidRPr="003749E0" w:rsidRDefault="0086689A" w:rsidP="00032B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</w:t>
            </w:r>
          </w:p>
        </w:tc>
      </w:tr>
      <w:tr w:rsidR="0086689A" w:rsidRPr="003749E0" w14:paraId="34A8B2CD" w14:textId="77777777" w:rsidTr="00A111CB">
        <w:trPr>
          <w:trHeight w:val="3114"/>
        </w:trPr>
        <w:tc>
          <w:tcPr>
            <w:tcW w:w="708" w:type="pct"/>
            <w:vMerge w:val="restart"/>
          </w:tcPr>
          <w:p w14:paraId="028B6E78" w14:textId="77777777" w:rsidR="0086689A" w:rsidRPr="001B0BD0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Драма</w:t>
            </w:r>
          </w:p>
          <w:p w14:paraId="401AD992" w14:textId="7DDFDFB2" w:rsidR="0086689A" w:rsidRPr="003749E0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61199353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Драма как род литературы. Жанр драмы. </w:t>
            </w:r>
          </w:p>
          <w:p w14:paraId="2898B39A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Т.</w:t>
            </w:r>
            <w:r w:rsidR="001B0BD0"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Миннуллин.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«Әлдермештән Әлмәндәр» («Старик Альмандар из Альдермыша»). Философские основы понятий жизни и смерти, ответственности перед обществом, честности, уважения к своему прошлому, вера в будущее.</w:t>
            </w:r>
          </w:p>
          <w:p w14:paraId="60EB2616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 сильного человека в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произведении.</w:t>
            </w:r>
          </w:p>
          <w:p w14:paraId="2D35B676" w14:textId="55A5A6FF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Аллегория и условность. Конфликт как основа сюжета драматического произведения. Тип конфликта (внешний конфликт, внутренний конфликт, их взаимодействие)</w:t>
            </w:r>
          </w:p>
        </w:tc>
        <w:tc>
          <w:tcPr>
            <w:tcW w:w="288" w:type="pct"/>
          </w:tcPr>
          <w:p w14:paraId="5CEFE714" w14:textId="3820F33C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 w:val="restart"/>
          </w:tcPr>
          <w:p w14:paraId="00A5A882" w14:textId="64E915A2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текста, чтение по ролям.</w:t>
            </w:r>
          </w:p>
          <w:p w14:paraId="6E3E3C52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 прочитанного текста пьесы.</w:t>
            </w:r>
          </w:p>
          <w:p w14:paraId="649CFF5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 литературного произведения: составление вопросов по тексту, характеристика героя произведения, его внешности и внутренних качеств, поступков и отношений с другими героями. </w:t>
            </w:r>
          </w:p>
          <w:p w14:paraId="75FD759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пересказ по плану.</w:t>
            </w:r>
          </w:p>
          <w:p w14:paraId="1795F848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6F629987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</w:t>
            </w:r>
          </w:p>
        </w:tc>
      </w:tr>
      <w:tr w:rsidR="0086689A" w:rsidRPr="003749E0" w14:paraId="72FDAB85" w14:textId="77777777" w:rsidTr="00A111CB">
        <w:trPr>
          <w:trHeight w:val="90"/>
        </w:trPr>
        <w:tc>
          <w:tcPr>
            <w:tcW w:w="708" w:type="pct"/>
            <w:vMerge/>
          </w:tcPr>
          <w:p w14:paraId="46E02589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200CC20D" w14:textId="2A2B938C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85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 на тему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«Кеше китә – җыры кала» («Человек уходит – песни остаются»)</w:t>
            </w:r>
          </w:p>
        </w:tc>
        <w:tc>
          <w:tcPr>
            <w:tcW w:w="288" w:type="pct"/>
          </w:tcPr>
          <w:p w14:paraId="3B62B54A" w14:textId="4F0477E0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247D38ED" w14:textId="7A80D470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0AF3C866" w14:textId="77777777" w:rsidTr="00A111CB">
        <w:trPr>
          <w:trHeight w:val="849"/>
        </w:trPr>
        <w:tc>
          <w:tcPr>
            <w:tcW w:w="708" w:type="pct"/>
            <w:vMerge w:val="restart"/>
          </w:tcPr>
          <w:p w14:paraId="308BC846" w14:textId="77777777" w:rsidR="0086689A" w:rsidRP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Лирика</w:t>
            </w:r>
          </w:p>
          <w:p w14:paraId="08A9FBD7" w14:textId="1095B7D0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7C2F1795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Жанры лирики (пейзажная лирика, философская лирика, гражданская лирика, интимная лирика).</w:t>
            </w:r>
          </w:p>
          <w:p w14:paraId="59629E2F" w14:textId="77777777" w:rsidR="004E0CC7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Х.</w:t>
            </w:r>
            <w:r w:rsid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Туфан.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«Кайсыгызның кулы җылы?» («У кого руки теплее»)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209AE163" w14:textId="636CA0D3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Богатство и многообразие человеческих чувств и переживаний</w:t>
            </w:r>
          </w:p>
        </w:tc>
        <w:tc>
          <w:tcPr>
            <w:tcW w:w="288" w:type="pct"/>
          </w:tcPr>
          <w:p w14:paraId="09237456" w14:textId="64C83241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 w:val="restart"/>
          </w:tcPr>
          <w:p w14:paraId="70C56023" w14:textId="54D1A13D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стихотворений.</w:t>
            </w:r>
          </w:p>
          <w:p w14:paraId="5F06225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 произведений, формулирование вопросов, связанных с содержанием и формой прочитанного произведения.</w:t>
            </w:r>
          </w:p>
          <w:p w14:paraId="0961292C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жанровых особенностей произведений, определение средств изображения и выражения чувств лирического героя, определение роли художественной детали, выявление ее художественной функции, поиск в тексте и понимание значения и роли средств художественной выразительности, характеристика эмоциональной составляющей стихотворений.</w:t>
            </w:r>
          </w:p>
          <w:p w14:paraId="6F753939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Соотнесение содержания и проблематики художественных произведений.</w:t>
            </w:r>
          </w:p>
          <w:p w14:paraId="7F214168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39D71CCE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0C78E594" w14:textId="687B0A1D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533FE682" w14:textId="45EEE85F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150C10F8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тестовых заданий</w:t>
            </w:r>
          </w:p>
        </w:tc>
      </w:tr>
      <w:tr w:rsidR="0086689A" w:rsidRPr="003749E0" w14:paraId="0C47EEFF" w14:textId="77777777" w:rsidTr="00A111CB">
        <w:trPr>
          <w:trHeight w:val="131"/>
        </w:trPr>
        <w:tc>
          <w:tcPr>
            <w:tcW w:w="708" w:type="pct"/>
            <w:vMerge/>
          </w:tcPr>
          <w:p w14:paraId="455B9D6A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4AD0F7B2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Тукай. «Җәйге таң хатирәсе» («Летняя заря»).</w:t>
            </w:r>
          </w:p>
          <w:p w14:paraId="66B2B35D" w14:textId="15D5EC25" w:rsidR="0086689A" w:rsidRP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Образы природы</w:t>
            </w:r>
          </w:p>
        </w:tc>
        <w:tc>
          <w:tcPr>
            <w:tcW w:w="288" w:type="pct"/>
          </w:tcPr>
          <w:p w14:paraId="23044F9B" w14:textId="77F0DBD3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7097D80A" w14:textId="3032AC2F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06B5C913" w14:textId="77777777" w:rsidTr="00A111CB">
        <w:trPr>
          <w:trHeight w:val="176"/>
        </w:trPr>
        <w:tc>
          <w:tcPr>
            <w:tcW w:w="708" w:type="pct"/>
            <w:vMerge/>
          </w:tcPr>
          <w:p w14:paraId="3EA86DC0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5E8732AB" w14:textId="42CE6FAC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85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по теме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Галибәнә яктырып, әкрен генә ал таң ата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 («</w:t>
            </w:r>
            <w:r w:rsidRPr="003749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Величаво и спокойно разгорается</w:t>
            </w:r>
            <w:r w:rsidR="001B0BD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3749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заря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»)</w:t>
            </w:r>
          </w:p>
        </w:tc>
        <w:tc>
          <w:tcPr>
            <w:tcW w:w="288" w:type="pct"/>
          </w:tcPr>
          <w:p w14:paraId="6EDDD9DB" w14:textId="4DBB409A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03AFB4C0" w14:textId="776EC08D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040DF2CB" w14:textId="77777777" w:rsidTr="00A111CB">
        <w:trPr>
          <w:trHeight w:val="99"/>
        </w:trPr>
        <w:tc>
          <w:tcPr>
            <w:tcW w:w="708" w:type="pct"/>
            <w:vMerge/>
          </w:tcPr>
          <w:p w14:paraId="06EF8E89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76F95709" w14:textId="77777777" w:rsid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1B0BD0"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Хаким.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«Тукайга» («Тукаю»), «Бу кырлар, бу үзәннәрдә» («На этих лугах, в этих долинах»).</w:t>
            </w:r>
          </w:p>
          <w:p w14:paraId="2F3BCCD3" w14:textId="60345B95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 родного края, мифологизация образа родины. Чувство гордости и восхищения великими личностями татарского народа</w:t>
            </w:r>
          </w:p>
        </w:tc>
        <w:tc>
          <w:tcPr>
            <w:tcW w:w="288" w:type="pct"/>
          </w:tcPr>
          <w:p w14:paraId="0108FD52" w14:textId="568CF239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  <w:vMerge/>
          </w:tcPr>
          <w:p w14:paraId="242D9731" w14:textId="4FFB917B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6EA05E48" w14:textId="77777777" w:rsidTr="00A111CB">
        <w:trPr>
          <w:trHeight w:val="149"/>
        </w:trPr>
        <w:tc>
          <w:tcPr>
            <w:tcW w:w="708" w:type="pct"/>
            <w:vMerge/>
          </w:tcPr>
          <w:p w14:paraId="26280DDF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69A8D95C" w14:textId="7675B03A" w:rsidR="0086689A" w:rsidRPr="001B0BD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="001B0BD0"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ф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зал.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«Без татарлар» («Мы татары»)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Национальный образ народа</w:t>
            </w:r>
          </w:p>
        </w:tc>
        <w:tc>
          <w:tcPr>
            <w:tcW w:w="288" w:type="pct"/>
          </w:tcPr>
          <w:p w14:paraId="5CB645B7" w14:textId="370AE6DF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0DA784DA" w14:textId="50EAD9E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4C36EA39" w14:textId="77777777" w:rsidTr="00A111CB">
        <w:trPr>
          <w:trHeight w:val="856"/>
        </w:trPr>
        <w:tc>
          <w:tcPr>
            <w:tcW w:w="708" w:type="pct"/>
            <w:vMerge/>
          </w:tcPr>
          <w:p w14:paraId="194DEE1D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5DB48F0C" w14:textId="377EFAB6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Н.</w:t>
            </w:r>
            <w:r w:rsidR="001B0BD0"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1B0BD0">
              <w:rPr>
                <w:rFonts w:ascii="Times New Roman" w:eastAsia="Calibri" w:hAnsi="Times New Roman" w:cs="Times New Roman"/>
                <w:sz w:val="24"/>
                <w:szCs w:val="24"/>
              </w:rPr>
              <w:t>Арсланов.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«Халкыма» («Моему народу»).</w:t>
            </w:r>
          </w:p>
          <w:p w14:paraId="2FA3D135" w14:textId="7D1B1CEB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Чувство гордости за свой народ, историю и культуру</w:t>
            </w:r>
          </w:p>
        </w:tc>
        <w:tc>
          <w:tcPr>
            <w:tcW w:w="288" w:type="pct"/>
          </w:tcPr>
          <w:p w14:paraId="4A3CF5AF" w14:textId="1D64EDC3" w:rsidR="0086689A" w:rsidRPr="003749E0" w:rsidRDefault="001B0BD0" w:rsidP="001B0B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3A9DA104" w14:textId="579D57C5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11D8840B" w14:textId="77777777" w:rsidTr="00A111CB">
        <w:trPr>
          <w:trHeight w:val="177"/>
        </w:trPr>
        <w:tc>
          <w:tcPr>
            <w:tcW w:w="708" w:type="pct"/>
            <w:vMerge/>
          </w:tcPr>
          <w:p w14:paraId="71C46964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170C159F" w14:textId="146964B4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Р.</w:t>
            </w:r>
            <w:r w:rsidR="00950F96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Гаташ.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«Татар китабы» («Татарская книга»). Исторические личности татарского народа. Трагизм их судьбы. Книга – духовное богатство, символ красоты и вечност</w:t>
            </w:r>
            <w:r w:rsidR="00950F96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288" w:type="pct"/>
          </w:tcPr>
          <w:p w14:paraId="5CD7E16B" w14:textId="5DD24384" w:rsidR="0086689A" w:rsidRPr="003749E0" w:rsidRDefault="00950F96" w:rsidP="00950F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45A624A4" w14:textId="1FAA219A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210575F8" w14:textId="77777777" w:rsidTr="00A111CB">
        <w:trPr>
          <w:trHeight w:val="177"/>
        </w:trPr>
        <w:tc>
          <w:tcPr>
            <w:tcW w:w="708" w:type="pct"/>
            <w:vMerge/>
          </w:tcPr>
          <w:p w14:paraId="3A4E5304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69D3A30E" w14:textId="5BC2A64B" w:rsidR="0086689A" w:rsidRPr="00950F96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Р.</w:t>
            </w:r>
            <w:r w:rsidR="00950F96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Харис.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«Кеше кайчан матур» («Чем красив человек»). Внутренняя красота человека</w:t>
            </w:r>
          </w:p>
        </w:tc>
        <w:tc>
          <w:tcPr>
            <w:tcW w:w="288" w:type="pct"/>
          </w:tcPr>
          <w:p w14:paraId="6447955B" w14:textId="55727DA9" w:rsidR="0086689A" w:rsidRPr="003749E0" w:rsidRDefault="00950F96" w:rsidP="00950F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772351C9" w14:textId="60EFA2DB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22E57C0D" w14:textId="77777777" w:rsidTr="00A111CB">
        <w:trPr>
          <w:trHeight w:val="163"/>
        </w:trPr>
        <w:tc>
          <w:tcPr>
            <w:tcW w:w="708" w:type="pct"/>
            <w:vMerge/>
          </w:tcPr>
          <w:p w14:paraId="698B7EF0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2791A0D8" w14:textId="3FC2EFC8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85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Проектная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«Кеше кайчан матур була» («Чем красив человек»)</w:t>
            </w:r>
          </w:p>
        </w:tc>
        <w:tc>
          <w:tcPr>
            <w:tcW w:w="288" w:type="pct"/>
          </w:tcPr>
          <w:p w14:paraId="2528B2AC" w14:textId="244BA43F" w:rsidR="0086689A" w:rsidRPr="003749E0" w:rsidRDefault="00950F96" w:rsidP="00950F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18D44847" w14:textId="2939B02F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5A01CC3D" w14:textId="77777777" w:rsidTr="00A111CB">
        <w:trPr>
          <w:trHeight w:val="149"/>
        </w:trPr>
        <w:tc>
          <w:tcPr>
            <w:tcW w:w="708" w:type="pct"/>
            <w:vMerge/>
          </w:tcPr>
          <w:p w14:paraId="58D4B14C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515F958F" w14:textId="77777777" w:rsidR="00950F96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М.</w:t>
            </w:r>
            <w:r w:rsidR="00950F96"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Мирза.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«Көздә бер мәл» («Одно мгновение осени»)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природы в раскрытии чувств и переживаний лирического героя.</w:t>
            </w:r>
          </w:p>
          <w:p w14:paraId="55EC73EE" w14:textId="06B7B9CD" w:rsidR="00950F96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Долг перед родителями.</w:t>
            </w:r>
          </w:p>
          <w:p w14:paraId="72A2A1C0" w14:textId="6B3CA117" w:rsidR="0086689A" w:rsidRPr="00950F96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Благословление родителей</w:t>
            </w:r>
          </w:p>
        </w:tc>
        <w:tc>
          <w:tcPr>
            <w:tcW w:w="288" w:type="pct"/>
          </w:tcPr>
          <w:p w14:paraId="38F77291" w14:textId="5AF96F9B" w:rsidR="0086689A" w:rsidRPr="003749E0" w:rsidRDefault="00950F96" w:rsidP="00950F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6424273A" w14:textId="255B41C9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0CC544E2" w14:textId="77777777" w:rsidTr="00A111CB">
        <w:trPr>
          <w:trHeight w:val="312"/>
        </w:trPr>
        <w:tc>
          <w:tcPr>
            <w:tcW w:w="708" w:type="pct"/>
            <w:vMerge/>
          </w:tcPr>
          <w:p w14:paraId="120516C8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56C539AB" w14:textId="27D402E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>Г.</w:t>
            </w:r>
            <w:r w:rsidR="00950F96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950F9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Мурат.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Туган тел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 («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Родной язык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Уважение к истории своего народа, чувство ответственности за сохранение родного языка. </w:t>
            </w:r>
          </w:p>
          <w:p w14:paraId="6847A93B" w14:textId="50D0DB6E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288" w:type="pct"/>
          </w:tcPr>
          <w:p w14:paraId="1173D01C" w14:textId="0FFCCD78" w:rsidR="0086689A" w:rsidRPr="003749E0" w:rsidRDefault="00950F96" w:rsidP="00950F9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  <w:vMerge/>
          </w:tcPr>
          <w:p w14:paraId="20342D94" w14:textId="07F30783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6689A" w:rsidRPr="003749E0" w14:paraId="4BF3FD41" w14:textId="77777777" w:rsidTr="00A111CB">
        <w:trPr>
          <w:trHeight w:val="113"/>
        </w:trPr>
        <w:tc>
          <w:tcPr>
            <w:tcW w:w="708" w:type="pct"/>
          </w:tcPr>
          <w:p w14:paraId="70330EFF" w14:textId="77777777" w:rsidR="0086689A" w:rsidRP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Поэма </w:t>
            </w:r>
          </w:p>
          <w:p w14:paraId="06F05BD6" w14:textId="588CC8F0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77037377" w14:textId="77777777" w:rsid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Лиро-эпические жанры литературы.</w:t>
            </w:r>
          </w:p>
          <w:p w14:paraId="5351A2A8" w14:textId="77777777" w:rsid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Жанр поэмы. </w:t>
            </w:r>
          </w:p>
          <w:p w14:paraId="4DFFCA07" w14:textId="5A719AEF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поэмы.</w:t>
            </w:r>
          </w:p>
          <w:p w14:paraId="22BE28CC" w14:textId="77777777" w:rsid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Р.</w:t>
            </w:r>
            <w:r w:rsidR="004A69F3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Файзуллин.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«Сәйдәш» («Сайдаш»).</w:t>
            </w:r>
          </w:p>
          <w:p w14:paraId="68F64B9A" w14:textId="6883C8E0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Поэма о жизни и творчестве известного татарского композитора</w:t>
            </w:r>
          </w:p>
          <w:p w14:paraId="2315CE26" w14:textId="77777777" w:rsid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С. Сайдашева.</w:t>
            </w:r>
          </w:p>
          <w:p w14:paraId="4BBF43B6" w14:textId="69815E91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ротиворечи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я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судьбе композитора</w:t>
            </w:r>
          </w:p>
        </w:tc>
        <w:tc>
          <w:tcPr>
            <w:tcW w:w="288" w:type="pct"/>
          </w:tcPr>
          <w:p w14:paraId="5754EC82" w14:textId="169249BF" w:rsidR="0086689A" w:rsidRPr="003749E0" w:rsidRDefault="004A69F3" w:rsidP="004A69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14:paraId="0395851F" w14:textId="23037965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поэмы.</w:t>
            </w:r>
          </w:p>
          <w:p w14:paraId="1A20AE3C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содержанию.</w:t>
            </w:r>
          </w:p>
          <w:p w14:paraId="72C90192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рода и жанра литературного произведения, определение средств изображения и выражения чувств лирического героя, поиск в тексте и понимание значения и роли средств художественной выразительности.</w:t>
            </w:r>
          </w:p>
          <w:p w14:paraId="244E2CB6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Рассказывание: словесное рисование по эпизодам и фрагментам прочитанного текста.</w:t>
            </w:r>
          </w:p>
          <w:p w14:paraId="66160088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751F4702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виртуальной экскурсии в музей</w:t>
            </w:r>
          </w:p>
        </w:tc>
      </w:tr>
      <w:tr w:rsidR="0086689A" w:rsidRPr="003749E0" w14:paraId="417EB438" w14:textId="77777777" w:rsidTr="00A111CB">
        <w:trPr>
          <w:trHeight w:val="149"/>
        </w:trPr>
        <w:tc>
          <w:tcPr>
            <w:tcW w:w="708" w:type="pct"/>
          </w:tcPr>
          <w:p w14:paraId="79A0D831" w14:textId="77777777" w:rsidR="0086689A" w:rsidRPr="004A69F3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Стихи в прозе (Нэсер)</w:t>
            </w:r>
          </w:p>
          <w:p w14:paraId="6A47853F" w14:textId="2C058757" w:rsidR="0086689A" w:rsidRPr="003749E0" w:rsidRDefault="0086689A" w:rsidP="002B660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5" w:type="pct"/>
          </w:tcPr>
          <w:p w14:paraId="54CFAB89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Жанр стихотворения в прозе. Особенности жанра.</w:t>
            </w:r>
          </w:p>
          <w:p w14:paraId="170BA079" w14:textId="77777777" w:rsidR="004A69F3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М.</w:t>
            </w:r>
            <w:r w:rsidR="004A69F3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Галиев.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«Чатыр тау җиле» («Ветер с горы Чатыр»).</w:t>
            </w:r>
          </w:p>
          <w:p w14:paraId="3DF484F4" w14:textId="2752301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Смысл жизни, жизненный опыт, и преодоление препятствий на жизненном пути</w:t>
            </w:r>
          </w:p>
        </w:tc>
        <w:tc>
          <w:tcPr>
            <w:tcW w:w="288" w:type="pct"/>
          </w:tcPr>
          <w:p w14:paraId="1DE1E1FC" w14:textId="0523D1DF" w:rsidR="0086689A" w:rsidRPr="003749E0" w:rsidRDefault="004A69F3" w:rsidP="004A69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9" w:type="pct"/>
          </w:tcPr>
          <w:p w14:paraId="689D6AD7" w14:textId="700228BE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выразительное чтение текста.</w:t>
            </w:r>
          </w:p>
          <w:p w14:paraId="7A18B103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содержанию.</w:t>
            </w:r>
          </w:p>
          <w:p w14:paraId="204BCA69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рода и жанра литературного произведения, определение средств изображения и выражения чувств героя, поиск в тексте и понимание значения и роли в тексте средств художественной выразительности, характеристика эмоциональной составляющей стихотворных произведений в прозе.</w:t>
            </w:r>
          </w:p>
          <w:p w14:paraId="16A0DD9D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34627DBE" w14:textId="77777777" w:rsidR="0086689A" w:rsidRPr="003749E0" w:rsidRDefault="0086689A" w:rsidP="00ED1B6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</w:t>
            </w:r>
          </w:p>
        </w:tc>
      </w:tr>
      <w:tr w:rsidR="0086689A" w:rsidRPr="003749E0" w14:paraId="44025BAD" w14:textId="77777777" w:rsidTr="00A111CB">
        <w:trPr>
          <w:trHeight w:val="433"/>
        </w:trPr>
        <w:tc>
          <w:tcPr>
            <w:tcW w:w="708" w:type="pct"/>
          </w:tcPr>
          <w:p w14:paraId="0F76FE74" w14:textId="77777777" w:rsidR="0086689A" w:rsidRPr="004A69F3" w:rsidRDefault="0086689A" w:rsidP="002B660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Подведение итогов</w:t>
            </w:r>
          </w:p>
          <w:p w14:paraId="34D4AC26" w14:textId="6B25DA83" w:rsidR="0086689A" w:rsidRPr="003749E0" w:rsidRDefault="0086689A" w:rsidP="002B660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85" w:type="pct"/>
          </w:tcPr>
          <w:p w14:paraId="16786ACC" w14:textId="5BE6CD1E" w:rsidR="0086689A" w:rsidRPr="003749E0" w:rsidRDefault="0086689A" w:rsidP="004A69F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материала.</w:t>
            </w:r>
          </w:p>
          <w:p w14:paraId="5DDD058B" w14:textId="0662C6FC" w:rsidR="0086689A" w:rsidRPr="009D29EB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9D29E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</w:t>
            </w:r>
          </w:p>
        </w:tc>
        <w:tc>
          <w:tcPr>
            <w:tcW w:w="288" w:type="pct"/>
          </w:tcPr>
          <w:p w14:paraId="12C898C0" w14:textId="2FD30AB2" w:rsidR="0086689A" w:rsidRPr="003749E0" w:rsidRDefault="004A69F3" w:rsidP="004A69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9" w:type="pct"/>
          </w:tcPr>
          <w:p w14:paraId="032A9A3D" w14:textId="7DA735D1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Комплексное повторение.</w:t>
            </w:r>
          </w:p>
          <w:p w14:paraId="146BC97D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контрольных тестовых заданий.</w:t>
            </w:r>
          </w:p>
          <w:p w14:paraId="35637814" w14:textId="77777777" w:rsidR="0086689A" w:rsidRPr="003749E0" w:rsidRDefault="0086689A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Обобщение пройденного материала</w:t>
            </w:r>
          </w:p>
        </w:tc>
      </w:tr>
    </w:tbl>
    <w:p w14:paraId="2983CF78" w14:textId="6BD05FB7" w:rsidR="002F5DD3" w:rsidRPr="003749E0" w:rsidRDefault="00ED1B6A" w:rsidP="004A69F3">
      <w:pPr>
        <w:pStyle w:val="1"/>
        <w:spacing w:before="120" w:after="120"/>
        <w:rPr>
          <w:rFonts w:eastAsia="Calibri" w:cs="Times New Roman"/>
        </w:rPr>
      </w:pPr>
      <w:bookmarkStart w:id="57" w:name="_Toc105419963"/>
      <w:bookmarkStart w:id="58" w:name="_Toc105420082"/>
      <w:r w:rsidRPr="003749E0">
        <w:rPr>
          <w:rFonts w:eastAsia="Calibri" w:cs="Times New Roman"/>
        </w:rPr>
        <w:t xml:space="preserve">8 класс </w:t>
      </w:r>
      <w:r w:rsidR="00A07187" w:rsidRPr="00090B35">
        <w:t>–</w:t>
      </w:r>
      <w:r w:rsidR="00A07187">
        <w:t xml:space="preserve"> </w:t>
      </w:r>
      <w:r w:rsidR="00A07187" w:rsidRPr="003749E0">
        <w:rPr>
          <w:rFonts w:eastAsia="Calibri" w:cs="Times New Roman"/>
        </w:rPr>
        <w:t>35 ч.</w:t>
      </w:r>
      <w:bookmarkEnd w:id="57"/>
      <w:bookmarkEnd w:id="5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94"/>
        <w:gridCol w:w="4394"/>
        <w:gridCol w:w="852"/>
        <w:gridCol w:w="7446"/>
      </w:tblGrid>
      <w:tr w:rsidR="004A69F3" w:rsidRPr="003749E0" w14:paraId="77C9BFC1" w14:textId="77777777" w:rsidTr="00A111CB">
        <w:tc>
          <w:tcPr>
            <w:tcW w:w="708" w:type="pct"/>
            <w:vAlign w:val="center"/>
          </w:tcPr>
          <w:p w14:paraId="40BAFD58" w14:textId="5A1FA01C" w:rsidR="004A69F3" w:rsidRPr="00581360" w:rsidRDefault="00BA3134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Тема, р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аздел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курса</w:t>
            </w:r>
          </w:p>
        </w:tc>
        <w:tc>
          <w:tcPr>
            <w:tcW w:w="1486" w:type="pct"/>
            <w:vAlign w:val="center"/>
          </w:tcPr>
          <w:p w14:paraId="6095EF22" w14:textId="5A24B2CE" w:rsidR="004A69F3" w:rsidRPr="003749E0" w:rsidRDefault="00E22C11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Программное</w:t>
            </w:r>
            <w:r w:rsidR="004A69F3"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содержание</w:t>
            </w:r>
          </w:p>
        </w:tc>
        <w:tc>
          <w:tcPr>
            <w:tcW w:w="288" w:type="pct"/>
          </w:tcPr>
          <w:p w14:paraId="1AB9D760" w14:textId="17842E1E" w:rsidR="004A69F3" w:rsidRPr="003749E0" w:rsidRDefault="004A69F3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518" w:type="pct"/>
            <w:vAlign w:val="center"/>
          </w:tcPr>
          <w:p w14:paraId="7303E735" w14:textId="1C44E960" w:rsidR="004A69F3" w:rsidRPr="003749E0" w:rsidRDefault="004A69F3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виды деятельности обучающихся</w:t>
            </w:r>
          </w:p>
        </w:tc>
      </w:tr>
      <w:tr w:rsidR="002C6844" w:rsidRPr="003749E0" w14:paraId="340799B0" w14:textId="77777777" w:rsidTr="002C6844">
        <w:trPr>
          <w:trHeight w:val="139"/>
        </w:trPr>
        <w:tc>
          <w:tcPr>
            <w:tcW w:w="5000" w:type="pct"/>
            <w:gridSpan w:val="4"/>
          </w:tcPr>
          <w:p w14:paraId="11CE57B6" w14:textId="66884CFF" w:rsidR="002C6844" w:rsidRPr="002C6844" w:rsidRDefault="002C6844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C684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4A69F3" w:rsidRPr="003749E0" w14:paraId="373FBCFC" w14:textId="77777777" w:rsidTr="00A111CB">
        <w:trPr>
          <w:trHeight w:val="1060"/>
        </w:trPr>
        <w:tc>
          <w:tcPr>
            <w:tcW w:w="708" w:type="pct"/>
            <w:vMerge w:val="restart"/>
          </w:tcPr>
          <w:p w14:paraId="229FD419" w14:textId="77777777" w:rsidR="004A69F3" w:rsidRPr="004A69F3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периодическая печать.</w:t>
            </w:r>
          </w:p>
          <w:p w14:paraId="689890C8" w14:textId="77777777" w:rsidR="004A69F3" w:rsidRPr="004A69F3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Литература как искусство слова</w:t>
            </w:r>
          </w:p>
          <w:p w14:paraId="3FF7305B" w14:textId="263CBF7D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0906FBE3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периодическая печать.</w:t>
            </w:r>
          </w:p>
          <w:p w14:paraId="6BF9EB5C" w14:textId="2133F844" w:rsidR="004A69F3" w:rsidRPr="004A69F3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журналом «Безнең мирас» («Наше наследие»)</w:t>
            </w:r>
          </w:p>
        </w:tc>
        <w:tc>
          <w:tcPr>
            <w:tcW w:w="288" w:type="pct"/>
          </w:tcPr>
          <w:p w14:paraId="63921D2D" w14:textId="0040A1BE" w:rsidR="004A69F3" w:rsidRPr="003749E0" w:rsidRDefault="004A69F3" w:rsidP="004A69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6DC71597" w14:textId="6AD76031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099434B9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теме, определение основных тем современной периодической печати.</w:t>
            </w:r>
          </w:p>
          <w:p w14:paraId="15B76238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Самостоятельный выбор журнала или газеты для чтения</w:t>
            </w:r>
          </w:p>
        </w:tc>
      </w:tr>
      <w:tr w:rsidR="004A69F3" w:rsidRPr="003749E0" w14:paraId="786F0796" w14:textId="77777777" w:rsidTr="00A111CB">
        <w:trPr>
          <w:trHeight w:val="2009"/>
        </w:trPr>
        <w:tc>
          <w:tcPr>
            <w:tcW w:w="708" w:type="pct"/>
            <w:vMerge/>
          </w:tcPr>
          <w:p w14:paraId="2341E3B2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31C8D677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Литература как искусство слова.</w:t>
            </w:r>
          </w:p>
          <w:p w14:paraId="27729A63" w14:textId="77777777" w:rsidR="004A69F3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Своеобразие художественного отражения жизни в словесном искусстве.</w:t>
            </w:r>
          </w:p>
          <w:p w14:paraId="00D872EB" w14:textId="1CC75E1F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Периодизация татарской литературы</w:t>
            </w:r>
          </w:p>
        </w:tc>
        <w:tc>
          <w:tcPr>
            <w:tcW w:w="288" w:type="pct"/>
          </w:tcPr>
          <w:p w14:paraId="0E450DAD" w14:textId="4A89ACA5" w:rsidR="004A69F3" w:rsidRPr="003749E0" w:rsidRDefault="004A69F3" w:rsidP="004A69F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0ABD5321" w14:textId="77763E68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1C2ABD7B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теме, формулирование своей точки зрения, понимание смысла других суждений.</w:t>
            </w:r>
          </w:p>
          <w:p w14:paraId="2EB3E845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Структурирование, систематизация, классификация, обобщение материала.</w:t>
            </w:r>
          </w:p>
          <w:p w14:paraId="46E27353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теоретико-литературных понятий</w:t>
            </w:r>
          </w:p>
        </w:tc>
      </w:tr>
      <w:tr w:rsidR="004A69F3" w:rsidRPr="003749E0" w14:paraId="7890113D" w14:textId="77777777" w:rsidTr="004A69F3">
        <w:trPr>
          <w:trHeight w:val="150"/>
        </w:trPr>
        <w:tc>
          <w:tcPr>
            <w:tcW w:w="5000" w:type="pct"/>
            <w:gridSpan w:val="4"/>
          </w:tcPr>
          <w:p w14:paraId="5682F223" w14:textId="0A2A5CEC" w:rsidR="004A69F3" w:rsidRPr="003749E0" w:rsidRDefault="004A69F3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История татарской литературы</w:t>
            </w:r>
          </w:p>
        </w:tc>
      </w:tr>
      <w:tr w:rsidR="004A69F3" w:rsidRPr="003749E0" w14:paraId="01A37581" w14:textId="77777777" w:rsidTr="00A111CB">
        <w:trPr>
          <w:trHeight w:val="415"/>
        </w:trPr>
        <w:tc>
          <w:tcPr>
            <w:tcW w:w="708" w:type="pct"/>
          </w:tcPr>
          <w:p w14:paraId="49F239E9" w14:textId="77777777" w:rsidR="004A69F3" w:rsidRPr="004A69F3" w:rsidRDefault="004A69F3" w:rsidP="002167CE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Средневековая тюрко-татарская литература.</w:t>
            </w:r>
          </w:p>
          <w:p w14:paraId="73E8B188" w14:textId="7353F067" w:rsidR="004A69F3" w:rsidRPr="004A69F3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Литература 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XII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п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ервой 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оловины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XIII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</w:t>
            </w:r>
            <w:r w:rsidRPr="004A69F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в.</w:t>
            </w:r>
          </w:p>
          <w:p w14:paraId="6CA47715" w14:textId="038AE778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486" w:type="pct"/>
          </w:tcPr>
          <w:p w14:paraId="7C795FDB" w14:textId="1C19922D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Литература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XII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первой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оловины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XIII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, ее особенности.</w:t>
            </w:r>
          </w:p>
          <w:p w14:paraId="575F3EE1" w14:textId="1D57CFE1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69F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Кул Гали.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«Кыйссаи Йосыф» («Сказание о Юсуфе»).</w:t>
            </w:r>
          </w:p>
          <w:p w14:paraId="41D86979" w14:textId="77777777" w:rsidR="004A69F3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Образы Юсуфа и Зулейхи. Сила любви. Идеи гуманизма и справедливости. Художественное своеобразие поэмы.</w:t>
            </w:r>
          </w:p>
          <w:p w14:paraId="7BFC3459" w14:textId="4243E5EC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Связь коранических сюжетов с татарской литературой</w:t>
            </w:r>
          </w:p>
        </w:tc>
        <w:tc>
          <w:tcPr>
            <w:tcW w:w="288" w:type="pct"/>
          </w:tcPr>
          <w:p w14:paraId="4081DBF4" w14:textId="63EFE04A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</w:tcPr>
          <w:p w14:paraId="157128C7" w14:textId="0627D0CC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текста.</w:t>
            </w:r>
          </w:p>
          <w:p w14:paraId="31362A3E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выделение основных этапов историко-литературного процесса.</w:t>
            </w:r>
          </w:p>
          <w:p w14:paraId="05FF5F19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 прочитанного текста поэмы, формулирование тематики, проблематики и идейного содержания прочитанного произведения, определение последовательности событий, характеристика особенностей строения сюжета и композиции, характеристика героя произведения.</w:t>
            </w:r>
          </w:p>
          <w:p w14:paraId="30EFFC01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</w:t>
            </w:r>
          </w:p>
        </w:tc>
      </w:tr>
      <w:tr w:rsidR="004A69F3" w:rsidRPr="003749E0" w14:paraId="3FC8211E" w14:textId="77777777" w:rsidTr="00A111CB">
        <w:trPr>
          <w:trHeight w:val="557"/>
        </w:trPr>
        <w:tc>
          <w:tcPr>
            <w:tcW w:w="708" w:type="pct"/>
            <w:vMerge w:val="restart"/>
          </w:tcPr>
          <w:p w14:paraId="4961625B" w14:textId="54DF10A7" w:rsidR="004A69F3" w:rsidRP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Литература 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XIII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– п</w:t>
            </w:r>
            <w:r w:rsidR="00352C47"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ервой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п</w:t>
            </w:r>
            <w:r w:rsidR="00352C47"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оловины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XV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вв.</w:t>
            </w:r>
          </w:p>
          <w:p w14:paraId="76DF7FBF" w14:textId="02DE9DE5" w:rsidR="004A69F3" w:rsidRP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1486" w:type="pct"/>
          </w:tcPr>
          <w:p w14:paraId="7734B0D4" w14:textId="5E2EAAEC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Общая характеристика литературы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XIII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п</w:t>
            </w:r>
            <w:r w:rsidR="00352C47">
              <w:rPr>
                <w:rFonts w:ascii="Times New Roman" w:eastAsia="Calibri" w:hAnsi="Times New Roman" w:cs="Times New Roman"/>
                <w:sz w:val="24"/>
                <w:szCs w:val="24"/>
              </w:rPr>
              <w:t>ервой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</w:t>
            </w:r>
            <w:r w:rsidR="00352C4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оловины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XV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B70B6B8" w14:textId="5886835D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С.</w:t>
            </w:r>
            <w:r w:rsidR="00352C47"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Сараи.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«Сөһәйл вә Гөлдерсен» («Сухайль и Гульдурсун»).</w:t>
            </w:r>
          </w:p>
          <w:p w14:paraId="4549D102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Идейно-эстетическое содержание поэмы, художественное своеобразие. Противопоставление любви жестокости и несправедливости. </w:t>
            </w:r>
          </w:p>
          <w:p w14:paraId="6E1E7480" w14:textId="6A4A6A95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288" w:type="pct"/>
          </w:tcPr>
          <w:p w14:paraId="3CC0265B" w14:textId="3F601419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</w:tcPr>
          <w:p w14:paraId="21685387" w14:textId="50E0022C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произведений.</w:t>
            </w:r>
          </w:p>
          <w:p w14:paraId="3A5933CA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выделение основных этапов историко-литературного процесса.</w:t>
            </w:r>
          </w:p>
          <w:p w14:paraId="0B24ACBF" w14:textId="6D56EA6A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тематики и проблематики, выявление главной мысли произведений, формулирование вопросов, связанных с содержанием и формой прочитанного произведения, выявление языковых особенностей произведения, определение в тексте художественных средств и характеристика их роли в художественном произведении.</w:t>
            </w:r>
          </w:p>
          <w:p w14:paraId="3A6BE77C" w14:textId="326E6203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1903BF21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</w:t>
            </w:r>
          </w:p>
        </w:tc>
      </w:tr>
      <w:tr w:rsidR="004A69F3" w:rsidRPr="003749E0" w14:paraId="2525A111" w14:textId="77777777" w:rsidTr="00A111CB">
        <w:trPr>
          <w:trHeight w:val="898"/>
        </w:trPr>
        <w:tc>
          <w:tcPr>
            <w:tcW w:w="708" w:type="pct"/>
            <w:vMerge/>
          </w:tcPr>
          <w:p w14:paraId="7BAB445A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746A2355" w14:textId="6E30454D" w:rsidR="004A69F3" w:rsidRPr="003749E0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85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сочинение на тему «Мәхәббәт кешене матур итә» («Любовь красит человека»)</w:t>
            </w:r>
          </w:p>
        </w:tc>
        <w:tc>
          <w:tcPr>
            <w:tcW w:w="288" w:type="pct"/>
          </w:tcPr>
          <w:p w14:paraId="486A8A86" w14:textId="047C7597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26DA70C9" w14:textId="328C38C4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499988FB" w14:textId="77777777" w:rsidTr="000C3A76">
        <w:trPr>
          <w:trHeight w:val="215"/>
        </w:trPr>
        <w:tc>
          <w:tcPr>
            <w:tcW w:w="5000" w:type="pct"/>
            <w:gridSpan w:val="4"/>
          </w:tcPr>
          <w:p w14:paraId="2FA0DF0C" w14:textId="3A510FEC" w:rsidR="000C3A76" w:rsidRPr="003749E0" w:rsidRDefault="000C3A76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Устное народное творчество</w:t>
            </w:r>
          </w:p>
        </w:tc>
      </w:tr>
      <w:tr w:rsidR="004A69F3" w:rsidRPr="003749E0" w14:paraId="25DBC63A" w14:textId="77777777" w:rsidTr="00A111CB">
        <w:trPr>
          <w:trHeight w:val="415"/>
        </w:trPr>
        <w:tc>
          <w:tcPr>
            <w:tcW w:w="708" w:type="pct"/>
            <w:vMerge w:val="restart"/>
          </w:tcPr>
          <w:p w14:paraId="0200B300" w14:textId="77777777" w:rsidR="004A69F3" w:rsidRPr="00352C47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Дастан «Идегәй» («Идегей») – как памятник устного народного творчества</w:t>
            </w:r>
          </w:p>
          <w:p w14:paraId="2228D2D0" w14:textId="315C0F9E" w:rsidR="004A69F3" w:rsidRPr="003749E0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132C2FEF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Дастан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«Идегәй» («Идегей»).</w:t>
            </w:r>
          </w:p>
          <w:p w14:paraId="1D95C280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Реальная основа произведения. Система образов в дастане. Изображение сложного пути народа через призму масштабных событий, судеб великих исторических личностей.</w:t>
            </w:r>
          </w:p>
          <w:p w14:paraId="3BD2437C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Художественное своеобразие дастана.</w:t>
            </w:r>
          </w:p>
          <w:p w14:paraId="2137AA69" w14:textId="3CB9B7F0" w:rsidR="004A69F3" w:rsidRP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Виды дастанов</w:t>
            </w:r>
          </w:p>
        </w:tc>
        <w:tc>
          <w:tcPr>
            <w:tcW w:w="288" w:type="pct"/>
          </w:tcPr>
          <w:p w14:paraId="0DE6F494" w14:textId="43E7BCC8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</w:tcPr>
          <w:p w14:paraId="6F9135AA" w14:textId="72B4672C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выразительное чтение дастана.</w:t>
            </w:r>
          </w:p>
          <w:p w14:paraId="30C4AB74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 произведения, характеристика особенностей строения сюжета и композиции.</w:t>
            </w:r>
          </w:p>
          <w:p w14:paraId="03F23BD0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участие в дискуссии о прочитанном, формулировать свою точку зрения, аргументированно ее отстаивать, определение жанровых особенностей дастана.</w:t>
            </w:r>
          </w:p>
          <w:p w14:paraId="7EED56A7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7222386E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Проектная работа: сбор и систематизация материала для выполнения проектной работы, обмен мнениями, выполнение работы, устное выступление</w:t>
            </w:r>
          </w:p>
        </w:tc>
      </w:tr>
      <w:tr w:rsidR="004A69F3" w:rsidRPr="003749E0" w14:paraId="37D9408F" w14:textId="77777777" w:rsidTr="00A111CB">
        <w:trPr>
          <w:trHeight w:val="180"/>
        </w:trPr>
        <w:tc>
          <w:tcPr>
            <w:tcW w:w="708" w:type="pct"/>
            <w:vMerge/>
          </w:tcPr>
          <w:p w14:paraId="7B50790E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5941140E" w14:textId="219D8DE6" w:rsidR="004A69F3" w:rsidRPr="00352C47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29E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Проектная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«И, Идел-йорт, Идел-йорт...» («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Наш дом родной – Идель...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»)</w:t>
            </w:r>
          </w:p>
        </w:tc>
        <w:tc>
          <w:tcPr>
            <w:tcW w:w="288" w:type="pct"/>
          </w:tcPr>
          <w:p w14:paraId="1EBDD4E2" w14:textId="0C73C8F6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30AB5499" w14:textId="70419353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52C47" w:rsidRPr="003749E0" w14:paraId="07D18687" w14:textId="77777777" w:rsidTr="00352C47">
        <w:trPr>
          <w:trHeight w:val="236"/>
        </w:trPr>
        <w:tc>
          <w:tcPr>
            <w:tcW w:w="5000" w:type="pct"/>
            <w:gridSpan w:val="4"/>
          </w:tcPr>
          <w:p w14:paraId="248E72A9" w14:textId="739CB425" w:rsidR="00352C47" w:rsidRPr="003749E0" w:rsidRDefault="00352C47" w:rsidP="002167C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История татарской литературы</w:t>
            </w:r>
          </w:p>
        </w:tc>
      </w:tr>
      <w:tr w:rsidR="004A69F3" w:rsidRPr="003749E0" w14:paraId="14A6757D" w14:textId="77777777" w:rsidTr="00A111CB">
        <w:trPr>
          <w:trHeight w:val="268"/>
        </w:trPr>
        <w:tc>
          <w:tcPr>
            <w:tcW w:w="708" w:type="pct"/>
          </w:tcPr>
          <w:p w14:paraId="070AC3FE" w14:textId="77777777" w:rsidR="004A69F3" w:rsidRP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литература периода Казанского ханства</w:t>
            </w:r>
          </w:p>
          <w:p w14:paraId="0C22A750" w14:textId="2DBF2A22" w:rsidR="004A69F3" w:rsidRP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486" w:type="pct"/>
          </w:tcPr>
          <w:p w14:paraId="2879595E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развития татарской литературы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периода Казанского ханства.</w:t>
            </w:r>
          </w:p>
          <w:p w14:paraId="5ABC0187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Кул Шариф.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«Гафил торма» («Не будь неучем»). Дидактическое содержание, назидательность литературы. Единство религиозного и светского содержания.</w:t>
            </w:r>
          </w:p>
          <w:p w14:paraId="5266328E" w14:textId="1BEC7E75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знаний в жизни человека</w:t>
            </w:r>
          </w:p>
        </w:tc>
        <w:tc>
          <w:tcPr>
            <w:tcW w:w="288" w:type="pct"/>
          </w:tcPr>
          <w:p w14:paraId="67B959F5" w14:textId="629B674E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35AE4F66" w14:textId="73D9059D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выразительное чтение произведений.</w:t>
            </w:r>
          </w:p>
          <w:p w14:paraId="7B28BF69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выделение основных этапов историко-литературного процесса.</w:t>
            </w:r>
          </w:p>
          <w:p w14:paraId="65442AA9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тематики и проблематики, выявление идейного содержания произведений, выявление языковых особенностей произведения, определение в тексте художественных средств и характеристика их роли в художественном произведении.</w:t>
            </w:r>
          </w:p>
          <w:p w14:paraId="032577A1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Интерпретация художественного текста.</w:t>
            </w:r>
          </w:p>
          <w:p w14:paraId="59EA82BD" w14:textId="5270D016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еоретико-литературного понятия</w:t>
            </w:r>
          </w:p>
        </w:tc>
      </w:tr>
      <w:tr w:rsidR="004A69F3" w:rsidRPr="003749E0" w14:paraId="49772E87" w14:textId="77777777" w:rsidTr="00A111CB">
        <w:trPr>
          <w:trHeight w:val="307"/>
        </w:trPr>
        <w:tc>
          <w:tcPr>
            <w:tcW w:w="708" w:type="pct"/>
          </w:tcPr>
          <w:p w14:paraId="24373401" w14:textId="77777777" w:rsidR="004A69F3" w:rsidRPr="00352C47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литература XVII века</w:t>
            </w:r>
          </w:p>
          <w:p w14:paraId="50F5F44E" w14:textId="19C01852" w:rsidR="004A69F3" w:rsidRPr="003749E0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06AA4183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развития татарской литературы XVII века. Суфийская литература. Нравственно-философское направление литературы.</w:t>
            </w:r>
          </w:p>
          <w:p w14:paraId="7601F91B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М.</w:t>
            </w:r>
            <w:r w:rsidR="00352C47"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Колый.</w:t>
            </w:r>
          </w:p>
          <w:p w14:paraId="395B99BD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Хикметы. Проблематика хикметов.</w:t>
            </w:r>
          </w:p>
          <w:p w14:paraId="4C9FE4A7" w14:textId="59B6154A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Духовные переживания, нравственные устои лирического героя</w:t>
            </w:r>
          </w:p>
        </w:tc>
        <w:tc>
          <w:tcPr>
            <w:tcW w:w="288" w:type="pct"/>
          </w:tcPr>
          <w:p w14:paraId="0B5C2100" w14:textId="79938CA1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2D13BF00" w14:textId="4CBD0B02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выделение основных этапов историко-литературного процесса, составление вопросов по тексту, участие в дискуссии о прочитанном, формулирование своей точки зрения.</w:t>
            </w:r>
          </w:p>
          <w:p w14:paraId="69931ECA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выявление языковых особенностей произведения, определение в тексте художественных средств и характеристика их роли в художественном произведении.</w:t>
            </w:r>
          </w:p>
          <w:p w14:paraId="4C1129A3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теоретико-литературным понятием: определение жанровых особенностей хикметов</w:t>
            </w:r>
          </w:p>
        </w:tc>
      </w:tr>
      <w:tr w:rsidR="004A69F3" w:rsidRPr="003749E0" w14:paraId="269615C2" w14:textId="77777777" w:rsidTr="00A111CB">
        <w:trPr>
          <w:trHeight w:val="307"/>
        </w:trPr>
        <w:tc>
          <w:tcPr>
            <w:tcW w:w="708" w:type="pct"/>
          </w:tcPr>
          <w:p w14:paraId="2E86A26A" w14:textId="77777777" w:rsidR="004A69F3" w:rsidRPr="00352C47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литература XVIII века</w:t>
            </w:r>
          </w:p>
          <w:p w14:paraId="7C40C27D" w14:textId="7971BD94" w:rsidR="004A69F3" w:rsidRPr="003749E0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5B722042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развития татарской литературы XVIII века. Сближение литературы с жизнью народа.</w:t>
            </w:r>
          </w:p>
          <w:p w14:paraId="7103D7E6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</w:t>
            </w:r>
            <w:r w:rsidR="00352C47"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Утыз Имяни.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«Гыйлемнең өстенлеге турында» («О преимуществе знания»), «Егет булу турында» («О мужестве»), «Кәсеп турында» («О торговле»), «Татулык турында» («О дружбе»), «Гомер итү турында» («О жизни»), «Үгет турында» («О назидании»).</w:t>
            </w:r>
            <w:r w:rsidRPr="003749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Назидательный характер произведений.</w:t>
            </w:r>
          </w:p>
          <w:p w14:paraId="04B3C530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Связь знания с трудом.</w:t>
            </w:r>
          </w:p>
          <w:p w14:paraId="444C5EB7" w14:textId="7FC00604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Беседа о честности, справедливости, щедрости, терпении, воспитание нравственности с молодых лет</w:t>
            </w:r>
          </w:p>
        </w:tc>
        <w:tc>
          <w:tcPr>
            <w:tcW w:w="288" w:type="pct"/>
          </w:tcPr>
          <w:p w14:paraId="5E51DD64" w14:textId="273021E9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40DA6B0C" w14:textId="686AA53C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Чтение: осмысленное, выразительное чтение произведений. </w:t>
            </w:r>
          </w:p>
          <w:p w14:paraId="164979AA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теме, выделение основных этапов историко-литературного процесса, участие в дискуссии о прочитанном, формулирование своей точки зрения.</w:t>
            </w:r>
          </w:p>
          <w:p w14:paraId="1BCD1B1E" w14:textId="7FCAF9EA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определение средств изображения и выражения чувств лирического героя, поиск в тексте и понимание значения и роли в тексте средств художественной выразительности</w:t>
            </w:r>
          </w:p>
        </w:tc>
      </w:tr>
      <w:tr w:rsidR="004A69F3" w:rsidRPr="003749E0" w14:paraId="5692F5D6" w14:textId="77777777" w:rsidTr="00A111CB">
        <w:trPr>
          <w:trHeight w:val="421"/>
        </w:trPr>
        <w:tc>
          <w:tcPr>
            <w:tcW w:w="708" w:type="pct"/>
            <w:vMerge w:val="restart"/>
          </w:tcPr>
          <w:p w14:paraId="4940585D" w14:textId="77777777" w:rsidR="004A69F3" w:rsidRP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литература XIX века</w:t>
            </w:r>
          </w:p>
          <w:p w14:paraId="66CD6E5E" w14:textId="1B82D506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2BA4B2F0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развития татарской литературы в XIX веке.</w:t>
            </w:r>
          </w:p>
          <w:p w14:paraId="76D14973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Просветительское движение у татар.</w:t>
            </w:r>
          </w:p>
          <w:p w14:paraId="399CA309" w14:textId="77777777" w:rsidR="00203EFC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Становление реалистической поэзии.</w:t>
            </w:r>
          </w:p>
          <w:p w14:paraId="104A391E" w14:textId="73EBD6CE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Тематика произведений.</w:t>
            </w:r>
          </w:p>
          <w:p w14:paraId="72100382" w14:textId="1B0560D8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Г.</w:t>
            </w:r>
            <w:r w:rsidR="00352C47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Кандалый.</w:t>
            </w:r>
          </w:p>
          <w:p w14:paraId="6B6379A0" w14:textId="3E5062E3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</w:t>
            </w:r>
            <w:r w:rsidR="00352C47"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352C47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Кандалый.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«Сәхипҗәмал» («Сахибджамал») (отрывок).</w:t>
            </w:r>
          </w:p>
          <w:p w14:paraId="4121222A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Прославление в поэме чувства великой любви.</w:t>
            </w:r>
          </w:p>
          <w:p w14:paraId="7B24D181" w14:textId="547C56F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Описание красоты женщины. Взаимосвязь идейно-эстетических находок автора с развитием общественного сознания</w:t>
            </w:r>
          </w:p>
        </w:tc>
        <w:tc>
          <w:tcPr>
            <w:tcW w:w="288" w:type="pct"/>
          </w:tcPr>
          <w:p w14:paraId="77F8FF91" w14:textId="7FA06E1E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 w:val="restart"/>
          </w:tcPr>
          <w:p w14:paraId="4E863481" w14:textId="05A72311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произведений.</w:t>
            </w:r>
          </w:p>
          <w:p w14:paraId="0D990F69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знакомство с биографией писателя, выделение основных этапов историко-литературного процесса, ответы на вопросы по содержанию прочитанного текста, формулирование вопросов, связанных с содержанием и формой прочитанного произведения.</w:t>
            </w:r>
          </w:p>
          <w:p w14:paraId="43F0DAC1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характеристика особенностей строения сюжета и композиции, определение стадии развития действия в художественных произведениях, характеристика героя произведения.</w:t>
            </w:r>
          </w:p>
          <w:p w14:paraId="0A04ED04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текста: краткий пересказ по плану.</w:t>
            </w:r>
          </w:p>
          <w:p w14:paraId="7A057031" w14:textId="4185E9BB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49649020" w14:textId="3665FADA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3DADFB6A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 по картине</w:t>
            </w:r>
          </w:p>
        </w:tc>
      </w:tr>
      <w:tr w:rsidR="004A69F3" w:rsidRPr="003749E0" w14:paraId="7FFA69B5" w14:textId="77777777" w:rsidTr="00A111CB">
        <w:trPr>
          <w:trHeight w:val="1020"/>
        </w:trPr>
        <w:tc>
          <w:tcPr>
            <w:tcW w:w="708" w:type="pct"/>
            <w:vMerge/>
          </w:tcPr>
          <w:p w14:paraId="5EEDF4E6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69D8F371" w14:textId="7A8A9E72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К.</w:t>
            </w:r>
            <w:r w:rsidR="00352C47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Насыри.</w:t>
            </w:r>
          </w:p>
          <w:p w14:paraId="2666CB1F" w14:textId="77777777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2C47">
              <w:rPr>
                <w:rFonts w:ascii="Times New Roman" w:eastAsia="Calibri" w:hAnsi="Times New Roman" w:cs="Times New Roman"/>
                <w:sz w:val="24"/>
                <w:szCs w:val="24"/>
              </w:rPr>
              <w:t>К.</w:t>
            </w:r>
            <w:r w:rsidR="00352C47" w:rsidRPr="00352C47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52C47">
              <w:rPr>
                <w:rFonts w:ascii="Times New Roman" w:eastAsia="Calibri" w:hAnsi="Times New Roman" w:cs="Times New Roman"/>
                <w:sz w:val="24"/>
                <w:szCs w:val="24"/>
              </w:rPr>
              <w:t>Насыри.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«Кырык бакча» («Сорок садов»).</w:t>
            </w:r>
          </w:p>
          <w:p w14:paraId="2DDCB35B" w14:textId="5E16A939" w:rsidR="00352C47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Нравственные качества.</w:t>
            </w:r>
          </w:p>
          <w:p w14:paraId="7A8D0904" w14:textId="56A25D28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Духовная красота человека</w:t>
            </w:r>
          </w:p>
        </w:tc>
        <w:tc>
          <w:tcPr>
            <w:tcW w:w="288" w:type="pct"/>
          </w:tcPr>
          <w:p w14:paraId="62BBBA0F" w14:textId="642FFEF2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0F9FC94E" w14:textId="267146F4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35EB80DA" w14:textId="77777777" w:rsidTr="00A111CB">
        <w:trPr>
          <w:trHeight w:val="268"/>
        </w:trPr>
        <w:tc>
          <w:tcPr>
            <w:tcW w:w="708" w:type="pct"/>
            <w:vMerge/>
          </w:tcPr>
          <w:p w14:paraId="44B643AF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1F4F5F07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Биография М. Акъегетзадэ.</w:t>
            </w:r>
          </w:p>
          <w:p w14:paraId="2A1128A0" w14:textId="77777777" w:rsidR="00203EFC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03EF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М.</w:t>
            </w:r>
            <w:r w:rsidR="00203EFC" w:rsidRPr="00203EF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203EF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Акъегетзадэ.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«Хисаметдин менла» («Хисаметдин менла»). Просветительские идеи в произведении.</w:t>
            </w:r>
          </w:p>
          <w:p w14:paraId="7C4D673B" w14:textId="45AD7292" w:rsidR="004A69F3" w:rsidRPr="003749E0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Проблема героя времени. Авторская позиция в создании образа главного героя. Просветительский реализм.</w:t>
            </w:r>
          </w:p>
          <w:p w14:paraId="42FD49D6" w14:textId="7C55CA17" w:rsidR="004A69F3" w:rsidRPr="003749E0" w:rsidRDefault="004A69F3" w:rsidP="002B660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288" w:type="pct"/>
          </w:tcPr>
          <w:p w14:paraId="113D64D8" w14:textId="508B2ED1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0A067CB9" w14:textId="56DDACDC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0AFBF1DE" w14:textId="77777777" w:rsidTr="00A111CB">
        <w:trPr>
          <w:trHeight w:val="190"/>
        </w:trPr>
        <w:tc>
          <w:tcPr>
            <w:tcW w:w="708" w:type="pct"/>
            <w:vMerge/>
          </w:tcPr>
          <w:p w14:paraId="26BAF527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6D5B975B" w14:textId="2F0C0694" w:rsidR="004A69F3" w:rsidRPr="00203EFC" w:rsidRDefault="004A69F3" w:rsidP="002167C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29E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сочинение по картине</w:t>
            </w:r>
          </w:p>
        </w:tc>
        <w:tc>
          <w:tcPr>
            <w:tcW w:w="288" w:type="pct"/>
          </w:tcPr>
          <w:p w14:paraId="2193F84E" w14:textId="068FD781" w:rsidR="004A69F3" w:rsidRPr="003749E0" w:rsidRDefault="00352C47" w:rsidP="00352C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6DCA751E" w14:textId="7B525BAD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068EEB62" w14:textId="77777777" w:rsidTr="00A111CB">
        <w:trPr>
          <w:trHeight w:val="279"/>
        </w:trPr>
        <w:tc>
          <w:tcPr>
            <w:tcW w:w="708" w:type="pct"/>
            <w:vMerge w:val="restart"/>
          </w:tcPr>
          <w:p w14:paraId="7E7A8FC3" w14:textId="77777777" w:rsidR="004A69F3" w:rsidRPr="00820299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Татарская литература начала ХХ века</w:t>
            </w:r>
          </w:p>
          <w:p w14:paraId="3EEA1BEF" w14:textId="0532FD35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86" w:type="pct"/>
          </w:tcPr>
          <w:p w14:paraId="363E6F79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татарской литературы начала ХХ века. Приобщение татарской литературы к достижениям восточной, русской, европейской литературы, философии и культуры.</w:t>
            </w:r>
          </w:p>
          <w:p w14:paraId="14475205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Г. Тукая.</w:t>
            </w:r>
          </w:p>
          <w:p w14:paraId="55D27674" w14:textId="77777777" w:rsidR="00820299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</w:t>
            </w:r>
            <w:r w:rsidR="00820299"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Тукай.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«Милләткә» </w:t>
            </w:r>
          </w:p>
          <w:p w14:paraId="0F225439" w14:textId="6DFB1E9E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(«К нации»), «Тәэссер» («Впечатление»), «Народные напевы» («Милли моңнар»)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2CCA275F" w14:textId="77777777" w:rsidR="00820299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Чувства любви и уважения к своему народу, к нации. Глубина переживаний лирического героя о судьбе татарского народа.</w:t>
            </w:r>
          </w:p>
          <w:p w14:paraId="3305D058" w14:textId="3ED5D7F2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фольклорных мотивов в творчестве поэт</w:t>
            </w:r>
            <w:r w:rsidR="00820299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88" w:type="pct"/>
          </w:tcPr>
          <w:p w14:paraId="39103D6B" w14:textId="06171F14" w:rsidR="004A69F3" w:rsidRPr="003749E0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</w:tcPr>
          <w:p w14:paraId="01169E4F" w14:textId="44A996F0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произведений.</w:t>
            </w:r>
          </w:p>
          <w:p w14:paraId="5BC3E41C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биографией писателя.</w:t>
            </w:r>
          </w:p>
          <w:p w14:paraId="0512F4D9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выделение основных этапов историко-литературного процесса, ответы на вопросы по содержанию прочитанного текста, формулирование вопросов, связанных с содержанием и формой прочитанного произведения.</w:t>
            </w:r>
          </w:p>
          <w:p w14:paraId="4347CC46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художественного произведения: выявление в художественном произведении и различение позиций героев, определение сюжета, тематики, проблематики, идейно-эмоционального содержания произведения, определение средств изображения и выражения чувств героя, поиск в тексте и понимание значения и роли средств художественной выразительности.</w:t>
            </w:r>
          </w:p>
          <w:p w14:paraId="3474700C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71FB554C" w14:textId="629CB3E5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30AE3F25" w14:textId="408F930D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520435C0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творческой работы: написание сочинения</w:t>
            </w:r>
          </w:p>
        </w:tc>
      </w:tr>
      <w:tr w:rsidR="004A69F3" w:rsidRPr="003749E0" w14:paraId="382F901D" w14:textId="77777777" w:rsidTr="00A111CB">
        <w:trPr>
          <w:trHeight w:val="830"/>
        </w:trPr>
        <w:tc>
          <w:tcPr>
            <w:tcW w:w="708" w:type="pct"/>
            <w:vMerge/>
            <w:tcBorders>
              <w:bottom w:val="single" w:sz="4" w:space="0" w:color="auto"/>
            </w:tcBorders>
          </w:tcPr>
          <w:p w14:paraId="33E8BFE8" w14:textId="4BC40C8C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  <w:tcBorders>
              <w:bottom w:val="single" w:sz="4" w:space="0" w:color="auto"/>
            </w:tcBorders>
          </w:tcPr>
          <w:p w14:paraId="0316EEB1" w14:textId="7E9B730F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Н.</w:t>
            </w:r>
            <w:r w:rsidR="00820299"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Думави.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«Син – кеше» («Ты</w:t>
            </w:r>
            <w:r w:rsidR="00CA73A1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– человек»). Размышления о смысле жизни, о месте человека в обществе</w:t>
            </w:r>
          </w:p>
        </w:tc>
        <w:tc>
          <w:tcPr>
            <w:tcW w:w="288" w:type="pct"/>
          </w:tcPr>
          <w:p w14:paraId="0C909011" w14:textId="4DC19963" w:rsidR="004A69F3" w:rsidRPr="003749E0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21CFB3C0" w14:textId="3F110F9B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21A9DC87" w14:textId="77777777" w:rsidTr="00A111CB">
        <w:trPr>
          <w:trHeight w:val="698"/>
        </w:trPr>
        <w:tc>
          <w:tcPr>
            <w:tcW w:w="708" w:type="pct"/>
            <w:vMerge/>
          </w:tcPr>
          <w:p w14:paraId="13B87E55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27D33588" w14:textId="403179BB" w:rsidR="004A69F3" w:rsidRPr="00820299" w:rsidRDefault="004A69F3" w:rsidP="00862A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</w:t>
            </w:r>
            <w:r w:rsidR="00820299"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Исхаки.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Сөннәтче бабай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 («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Суннатчи бабай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»).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Нравственные качества татарского народа. Преемственность традиций, исторического опыта</w:t>
            </w:r>
          </w:p>
        </w:tc>
        <w:tc>
          <w:tcPr>
            <w:tcW w:w="288" w:type="pct"/>
          </w:tcPr>
          <w:p w14:paraId="3D2AF0B3" w14:textId="761D52DF" w:rsidR="004A69F3" w:rsidRPr="003749E0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18" w:type="pct"/>
            <w:vMerge/>
          </w:tcPr>
          <w:p w14:paraId="6CB97427" w14:textId="20F39F1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601EF874" w14:textId="77777777" w:rsidTr="00A111CB">
        <w:trPr>
          <w:trHeight w:val="800"/>
        </w:trPr>
        <w:tc>
          <w:tcPr>
            <w:tcW w:w="708" w:type="pct"/>
            <w:vMerge/>
          </w:tcPr>
          <w:p w14:paraId="0C7DF14D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569ECAAC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Дардменд.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«Кораб» («Корабль»).</w:t>
            </w:r>
          </w:p>
          <w:p w14:paraId="24D20F10" w14:textId="359AD8E4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Изображение судьбы нации, народа в образах корабля, бури, волны и пропасти</w:t>
            </w:r>
          </w:p>
        </w:tc>
        <w:tc>
          <w:tcPr>
            <w:tcW w:w="288" w:type="pct"/>
          </w:tcPr>
          <w:p w14:paraId="25370BA2" w14:textId="4517DA18" w:rsidR="004A69F3" w:rsidRPr="003749E0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2998A5D7" w14:textId="3360D779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519FDC67" w14:textId="77777777" w:rsidTr="00A111CB">
        <w:trPr>
          <w:trHeight w:val="291"/>
        </w:trPr>
        <w:tc>
          <w:tcPr>
            <w:tcW w:w="708" w:type="pct"/>
            <w:vMerge/>
          </w:tcPr>
          <w:p w14:paraId="1F2E61B2" w14:textId="5E242833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51669E30" w14:textId="6F748802" w:rsidR="004A69F3" w:rsidRPr="003749E0" w:rsidRDefault="004A69F3" w:rsidP="008202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С.</w:t>
            </w:r>
            <w:r w:rsid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Рамиев.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«Таң вакыты» («На рассвете»).</w:t>
            </w:r>
          </w:p>
          <w:p w14:paraId="7B1F4C9B" w14:textId="4668113E" w:rsidR="004A69F3" w:rsidRPr="003749E0" w:rsidRDefault="004A69F3" w:rsidP="008202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Переживания лирического героя за свой народ, желание видеть его свободным, образованным, прогрессивным</w:t>
            </w:r>
          </w:p>
        </w:tc>
        <w:tc>
          <w:tcPr>
            <w:tcW w:w="288" w:type="pct"/>
          </w:tcPr>
          <w:p w14:paraId="09226D57" w14:textId="107F7B8C" w:rsidR="004A69F3" w:rsidRPr="003749E0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7ACAD024" w14:textId="4BC6150D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6411CEDF" w14:textId="77777777" w:rsidTr="00A111CB">
        <w:trPr>
          <w:trHeight w:val="415"/>
        </w:trPr>
        <w:tc>
          <w:tcPr>
            <w:tcW w:w="708" w:type="pct"/>
            <w:vMerge/>
          </w:tcPr>
          <w:p w14:paraId="7CD747D6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69EBD693" w14:textId="77777777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Ф. Амирхана.</w:t>
            </w:r>
          </w:p>
          <w:p w14:paraId="4CCCCF9D" w14:textId="77777777" w:rsidR="00820299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2029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Ф. Амирхан.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«Хәят» («Хаят»). Противостояние культов красоты, женственности, любви с консервативной нравственностью.</w:t>
            </w:r>
          </w:p>
          <w:p w14:paraId="6DC4C1E1" w14:textId="77777777" w:rsidR="00820299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Глубокий лиризм переживаний главной героини.</w:t>
            </w:r>
          </w:p>
          <w:p w14:paraId="7082A0AA" w14:textId="77777777" w:rsidR="00820299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Влияние среды на формирование мировоззрения героини.</w:t>
            </w:r>
          </w:p>
          <w:p w14:paraId="1793ACBB" w14:textId="59496A5F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Система образов</w:t>
            </w:r>
          </w:p>
        </w:tc>
        <w:tc>
          <w:tcPr>
            <w:tcW w:w="288" w:type="pct"/>
          </w:tcPr>
          <w:p w14:paraId="305CA544" w14:textId="0172AE77" w:rsidR="004A69F3" w:rsidRPr="00820299" w:rsidRDefault="00EC335C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2A25F3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518" w:type="pct"/>
            <w:vMerge/>
          </w:tcPr>
          <w:p w14:paraId="175647EB" w14:textId="08C95F60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186D111B" w14:textId="77777777" w:rsidTr="00A111CB">
        <w:trPr>
          <w:trHeight w:val="1100"/>
        </w:trPr>
        <w:tc>
          <w:tcPr>
            <w:tcW w:w="708" w:type="pct"/>
            <w:vMerge/>
          </w:tcPr>
          <w:p w14:paraId="1A3A2C50" w14:textId="3308146A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2D0122D5" w14:textId="0AD7ABD5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A6DA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М. Файзи.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«Галиябану». Традиционный любовный треугольник. Система образов в произведении. Конфликт. Трагическое разрешение конфликта.</w:t>
            </w:r>
          </w:p>
          <w:p w14:paraId="44C2B0BC" w14:textId="7B8F3868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</w:tc>
        <w:tc>
          <w:tcPr>
            <w:tcW w:w="288" w:type="pct"/>
          </w:tcPr>
          <w:p w14:paraId="55A22B27" w14:textId="5486877A" w:rsidR="004A69F3" w:rsidRPr="00820299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518" w:type="pct"/>
            <w:vMerge/>
          </w:tcPr>
          <w:p w14:paraId="7C02F48F" w14:textId="6D3CEECD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1A8E5A94" w14:textId="77777777" w:rsidTr="00A111CB">
        <w:trPr>
          <w:trHeight w:val="266"/>
        </w:trPr>
        <w:tc>
          <w:tcPr>
            <w:tcW w:w="708" w:type="pct"/>
            <w:vMerge/>
          </w:tcPr>
          <w:p w14:paraId="2B35F5BA" w14:textId="1FA21362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86" w:type="pct"/>
          </w:tcPr>
          <w:p w14:paraId="5020ADE5" w14:textId="0D723ADE" w:rsidR="004A69F3" w:rsidRPr="00820299" w:rsidRDefault="004A69F3" w:rsidP="00862A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3A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«ХХ йөз татар әдәбиятында яшьләр образы»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(«Образ молодого человека в литературе начала ХХ века»)</w:t>
            </w:r>
          </w:p>
        </w:tc>
        <w:tc>
          <w:tcPr>
            <w:tcW w:w="288" w:type="pct"/>
          </w:tcPr>
          <w:p w14:paraId="43C67AD8" w14:textId="48082BBC" w:rsidR="004A69F3" w:rsidRPr="00820299" w:rsidRDefault="00820299" w:rsidP="0082029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18" w:type="pct"/>
            <w:vMerge/>
          </w:tcPr>
          <w:p w14:paraId="10BC156B" w14:textId="495E5A99" w:rsidR="004A69F3" w:rsidRPr="003749E0" w:rsidRDefault="004A69F3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A69F3" w:rsidRPr="003749E0" w14:paraId="0AA84E8E" w14:textId="77777777" w:rsidTr="00A111CB">
        <w:trPr>
          <w:trHeight w:val="552"/>
        </w:trPr>
        <w:tc>
          <w:tcPr>
            <w:tcW w:w="708" w:type="pct"/>
            <w:tcBorders>
              <w:top w:val="nil"/>
            </w:tcBorders>
          </w:tcPr>
          <w:p w14:paraId="623595CA" w14:textId="2C29248D" w:rsidR="004A69F3" w:rsidRPr="00CA73A1" w:rsidRDefault="004A69F3" w:rsidP="00862AD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A6DA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Подведение итогов</w:t>
            </w:r>
          </w:p>
        </w:tc>
        <w:tc>
          <w:tcPr>
            <w:tcW w:w="1486" w:type="pct"/>
          </w:tcPr>
          <w:p w14:paraId="3CC03ECC" w14:textId="024E4EEB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материала.</w:t>
            </w:r>
          </w:p>
          <w:p w14:paraId="3FCADF3F" w14:textId="77777777" w:rsidR="004A69F3" w:rsidRPr="00AA6DAD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AA6DAD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работа.</w:t>
            </w:r>
          </w:p>
          <w:p w14:paraId="3635FED6" w14:textId="31724DD8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Подведение итогов</w:t>
            </w:r>
          </w:p>
        </w:tc>
        <w:tc>
          <w:tcPr>
            <w:tcW w:w="288" w:type="pct"/>
          </w:tcPr>
          <w:p w14:paraId="771C7A97" w14:textId="452DB2CD" w:rsidR="004A69F3" w:rsidRPr="00AA6DAD" w:rsidRDefault="00AA6DAD" w:rsidP="00AA6D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518" w:type="pct"/>
          </w:tcPr>
          <w:p w14:paraId="507E32B4" w14:textId="30639373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Комплексное повторение.</w:t>
            </w:r>
          </w:p>
          <w:p w14:paraId="146C10DD" w14:textId="03D9C031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Закрепление пройденного материала: о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тветы на вопросы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, о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бобщение.</w:t>
            </w:r>
          </w:p>
          <w:p w14:paraId="10CFB03A" w14:textId="77777777" w:rsidR="004A69F3" w:rsidRPr="003749E0" w:rsidRDefault="004A69F3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контрольных тестовых заданий</w:t>
            </w:r>
          </w:p>
        </w:tc>
      </w:tr>
    </w:tbl>
    <w:p w14:paraId="75DA5AE0" w14:textId="55C73ED1" w:rsidR="002F5DD3" w:rsidRPr="003749E0" w:rsidRDefault="002167CE" w:rsidP="00CE3DB3">
      <w:pPr>
        <w:pStyle w:val="1"/>
        <w:spacing w:before="120"/>
        <w:rPr>
          <w:rFonts w:eastAsia="Calibri" w:cs="Times New Roman"/>
        </w:rPr>
      </w:pPr>
      <w:bookmarkStart w:id="59" w:name="_Toc105419964"/>
      <w:bookmarkStart w:id="60" w:name="_Toc105420083"/>
      <w:r w:rsidRPr="003749E0">
        <w:rPr>
          <w:rFonts w:eastAsia="Calibri" w:cs="Times New Roman"/>
        </w:rPr>
        <w:t xml:space="preserve">9 класс </w:t>
      </w:r>
      <w:r w:rsidR="00A07187" w:rsidRPr="00090B35">
        <w:t>–</w:t>
      </w:r>
      <w:r w:rsidR="00A07187">
        <w:t xml:space="preserve"> </w:t>
      </w:r>
      <w:r w:rsidR="00A07187" w:rsidRPr="003749E0">
        <w:rPr>
          <w:rFonts w:eastAsia="Calibri" w:cs="Times New Roman"/>
        </w:rPr>
        <w:t>35 ч.</w:t>
      </w:r>
      <w:bookmarkEnd w:id="59"/>
      <w:bookmarkEnd w:id="6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66"/>
        <w:gridCol w:w="4622"/>
        <w:gridCol w:w="852"/>
        <w:gridCol w:w="7446"/>
      </w:tblGrid>
      <w:tr w:rsidR="000C3A76" w:rsidRPr="003749E0" w14:paraId="2AC28BFE" w14:textId="77777777" w:rsidTr="00A111CB">
        <w:tc>
          <w:tcPr>
            <w:tcW w:w="631" w:type="pct"/>
            <w:vAlign w:val="center"/>
          </w:tcPr>
          <w:p w14:paraId="54DD338B" w14:textId="27FDE469" w:rsidR="000C3A76" w:rsidRPr="003749E0" w:rsidRDefault="00E22C11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Тема, р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аздел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курса</w:t>
            </w:r>
          </w:p>
        </w:tc>
        <w:tc>
          <w:tcPr>
            <w:tcW w:w="1563" w:type="pct"/>
            <w:vAlign w:val="center"/>
          </w:tcPr>
          <w:p w14:paraId="450F3230" w14:textId="12B39219" w:rsidR="000C3A76" w:rsidRPr="003749E0" w:rsidRDefault="00E22C11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Программное </w:t>
            </w:r>
            <w:r w:rsidR="000C3A76"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288" w:type="pct"/>
          </w:tcPr>
          <w:p w14:paraId="704620CF" w14:textId="6E3B4141" w:rsidR="000C3A76" w:rsidRPr="000C3A76" w:rsidRDefault="000C3A76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518" w:type="pct"/>
            <w:vAlign w:val="center"/>
          </w:tcPr>
          <w:p w14:paraId="73053B58" w14:textId="6CD98813" w:rsidR="000C3A76" w:rsidRPr="003749E0" w:rsidRDefault="000C3A76" w:rsidP="00ED1B6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виды деятельности обучающихся</w:t>
            </w:r>
          </w:p>
        </w:tc>
      </w:tr>
      <w:tr w:rsidR="00A111CB" w:rsidRPr="003749E0" w14:paraId="6F93FE47" w14:textId="77777777" w:rsidTr="00A111CB">
        <w:trPr>
          <w:trHeight w:val="169"/>
        </w:trPr>
        <w:tc>
          <w:tcPr>
            <w:tcW w:w="5000" w:type="pct"/>
            <w:gridSpan w:val="4"/>
          </w:tcPr>
          <w:p w14:paraId="04814DD8" w14:textId="4D659238" w:rsidR="00A111CB" w:rsidRPr="003749E0" w:rsidRDefault="00A111CB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</w:t>
            </w:r>
          </w:p>
        </w:tc>
      </w:tr>
      <w:tr w:rsidR="000C3A76" w:rsidRPr="003749E0" w14:paraId="27D4B725" w14:textId="77777777" w:rsidTr="00A111CB">
        <w:trPr>
          <w:trHeight w:val="1075"/>
        </w:trPr>
        <w:tc>
          <w:tcPr>
            <w:tcW w:w="631" w:type="pct"/>
          </w:tcPr>
          <w:p w14:paraId="1B8EED72" w14:textId="680C5BAF" w:rsidR="000C3A76" w:rsidRPr="00CA73A1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081C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периодическая печать</w:t>
            </w:r>
          </w:p>
        </w:tc>
        <w:tc>
          <w:tcPr>
            <w:tcW w:w="1563" w:type="pct"/>
          </w:tcPr>
          <w:p w14:paraId="5537E76F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журналом «Казан утлары» («Огни Казани»)</w:t>
            </w:r>
          </w:p>
        </w:tc>
        <w:tc>
          <w:tcPr>
            <w:tcW w:w="288" w:type="pct"/>
          </w:tcPr>
          <w:p w14:paraId="0C3D2499" w14:textId="7243436F" w:rsidR="000C3A76" w:rsidRPr="003749E0" w:rsidRDefault="000C3A76" w:rsidP="000C3A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5CB66FEE" w14:textId="4A32719B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5DF0D8CC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ответы на вопросы по теме, определение основных тем современной периодической печати.</w:t>
            </w:r>
          </w:p>
          <w:p w14:paraId="7BB9F40E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Самостоятельный выбор журнала или газеты для чтения</w:t>
            </w:r>
          </w:p>
        </w:tc>
      </w:tr>
      <w:tr w:rsidR="001D081C" w:rsidRPr="003749E0" w14:paraId="0547C2D1" w14:textId="77777777" w:rsidTr="001D081C">
        <w:trPr>
          <w:trHeight w:val="118"/>
        </w:trPr>
        <w:tc>
          <w:tcPr>
            <w:tcW w:w="5000" w:type="pct"/>
            <w:gridSpan w:val="4"/>
          </w:tcPr>
          <w:p w14:paraId="2682DC3C" w14:textId="20B1BA88" w:rsidR="001D081C" w:rsidRPr="003749E0" w:rsidRDefault="001D081C" w:rsidP="00EE65D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История татарской литературы</w:t>
            </w:r>
          </w:p>
        </w:tc>
      </w:tr>
      <w:tr w:rsidR="000C3A76" w:rsidRPr="003749E0" w14:paraId="13EF9C46" w14:textId="77777777" w:rsidTr="00A111CB">
        <w:trPr>
          <w:trHeight w:val="421"/>
        </w:trPr>
        <w:tc>
          <w:tcPr>
            <w:tcW w:w="631" w:type="pct"/>
            <w:vMerge w:val="restart"/>
          </w:tcPr>
          <w:p w14:paraId="278C0E79" w14:textId="77777777" w:rsidR="000C3A76" w:rsidRPr="001D081C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081C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литература 1920–1930-х годов</w:t>
            </w:r>
          </w:p>
          <w:p w14:paraId="2D097750" w14:textId="3D262CFB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63" w:type="pct"/>
          </w:tcPr>
          <w:p w14:paraId="5F32F20E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татарской литературы 1920–1930-х годов.</w:t>
            </w:r>
          </w:p>
          <w:p w14:paraId="407CF38E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Г. Исхаки.</w:t>
            </w:r>
          </w:p>
          <w:p w14:paraId="14985AB7" w14:textId="0EB30181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Г. Исхаки.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«Көз» («Осень»). Две героини, две судьбы. Философское значение названия повести. Художественные средства в раскрытии образов. Художественное время и пространство в повест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</w:t>
            </w:r>
          </w:p>
        </w:tc>
        <w:tc>
          <w:tcPr>
            <w:tcW w:w="288" w:type="pct"/>
          </w:tcPr>
          <w:p w14:paraId="2F395BB2" w14:textId="42D1445F" w:rsidR="000C3A76" w:rsidRPr="003749E0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</w:tcPr>
          <w:p w14:paraId="33DCE6F0" w14:textId="074CFAAC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 произведений.</w:t>
            </w:r>
          </w:p>
          <w:p w14:paraId="3C945177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выделение основных этапов историко-литературного процесса, знакомство с биографией писателя.</w:t>
            </w:r>
          </w:p>
          <w:p w14:paraId="210618A0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 прочитанного текста, соотнесение содержания и проблематики художественных произведений со временем их написания и отображенной в них эпохой, выявление главной мысли произведения, определение последовательности событий, характеристика героя произведения, выявление авторской позиции, поиск в тексте и понимание значения и роли средств художественной выразительности.</w:t>
            </w:r>
          </w:p>
          <w:p w14:paraId="01EB762A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Интерпретация художественного текста.</w:t>
            </w:r>
          </w:p>
          <w:p w14:paraId="4120DA09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24596EA1" w14:textId="4DFB00E0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315D7D46" w14:textId="6B86B79A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15F5DB6D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</w:t>
            </w:r>
          </w:p>
        </w:tc>
      </w:tr>
      <w:tr w:rsidR="000C3A76" w:rsidRPr="003749E0" w14:paraId="142E37E0" w14:textId="77777777" w:rsidTr="00A111CB">
        <w:trPr>
          <w:trHeight w:val="557"/>
        </w:trPr>
        <w:tc>
          <w:tcPr>
            <w:tcW w:w="631" w:type="pct"/>
            <w:vMerge/>
          </w:tcPr>
          <w:p w14:paraId="6A4ADB54" w14:textId="5B4399E5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54CD24AB" w14:textId="161F4F2B" w:rsidR="000C3A76" w:rsidRPr="001D081C" w:rsidRDefault="000C3A76" w:rsidP="00862A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3A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 на тему «Һәркемнең үз көз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» («У каждого своя осень»)</w:t>
            </w:r>
          </w:p>
        </w:tc>
        <w:tc>
          <w:tcPr>
            <w:tcW w:w="288" w:type="pct"/>
          </w:tcPr>
          <w:p w14:paraId="2732AC10" w14:textId="7138D031" w:rsidR="000C3A76" w:rsidRPr="003749E0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5D049753" w14:textId="467F92E1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568C98A6" w14:textId="77777777" w:rsidTr="00A111CB">
        <w:trPr>
          <w:trHeight w:val="1433"/>
        </w:trPr>
        <w:tc>
          <w:tcPr>
            <w:tcW w:w="631" w:type="pct"/>
            <w:vMerge/>
            <w:tcBorders>
              <w:bottom w:val="single" w:sz="4" w:space="0" w:color="auto"/>
            </w:tcBorders>
          </w:tcPr>
          <w:p w14:paraId="4C22555B" w14:textId="62D3C0FB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  <w:tcBorders>
              <w:bottom w:val="single" w:sz="4" w:space="0" w:color="auto"/>
            </w:tcBorders>
          </w:tcPr>
          <w:p w14:paraId="5C315AC0" w14:textId="77777777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Г. Ибрагимова.</w:t>
            </w:r>
          </w:p>
          <w:p w14:paraId="47939073" w14:textId="77777777" w:rsidR="001D081C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Г.</w:t>
            </w:r>
            <w:r w:rsidR="001D081C"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 </w:t>
            </w: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Ибрагимов.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«Казакъ кызы» («Дочь степи»). История создания романа.</w:t>
            </w:r>
          </w:p>
          <w:p w14:paraId="6C7357A8" w14:textId="5C947D30" w:rsidR="000C3A76" w:rsidRPr="001D081C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Судьба человека. Проблематика романа. Традиции и обычаи казахского народа</w:t>
            </w:r>
          </w:p>
        </w:tc>
        <w:tc>
          <w:tcPr>
            <w:tcW w:w="288" w:type="pct"/>
          </w:tcPr>
          <w:p w14:paraId="355BF806" w14:textId="64EB984F" w:rsidR="000C3A76" w:rsidRPr="00EC335C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EC335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1FF6B50E" w14:textId="5DFFB1FC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250833BF" w14:textId="77777777" w:rsidTr="00A111CB">
        <w:trPr>
          <w:trHeight w:val="565"/>
        </w:trPr>
        <w:tc>
          <w:tcPr>
            <w:tcW w:w="631" w:type="pct"/>
            <w:vMerge/>
          </w:tcPr>
          <w:p w14:paraId="6AC90BD8" w14:textId="5FFF76AF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3DD83AC1" w14:textId="00D7CA83" w:rsidR="000C3A76" w:rsidRPr="003749E0" w:rsidRDefault="000C3A76" w:rsidP="002167C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Ф.</w:t>
            </w:r>
            <w:r w:rsidR="001D081C"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Амирхан</w:t>
            </w: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«Шәфигулла агай» («Шафигулла ага»). Восприятие сути жизненных перипетий через сатирическое повествование</w:t>
            </w:r>
          </w:p>
        </w:tc>
        <w:tc>
          <w:tcPr>
            <w:tcW w:w="288" w:type="pct"/>
          </w:tcPr>
          <w:p w14:paraId="4BF6F3B4" w14:textId="47D85625" w:rsidR="000C3A76" w:rsidRPr="003749E0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2B52DD80" w14:textId="2446D21A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38E82CCF" w14:textId="77777777" w:rsidTr="00A111CB">
        <w:trPr>
          <w:trHeight w:val="551"/>
        </w:trPr>
        <w:tc>
          <w:tcPr>
            <w:tcW w:w="631" w:type="pct"/>
            <w:vMerge/>
          </w:tcPr>
          <w:p w14:paraId="46B5DB5C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49AD425F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А. Кутуя.</w:t>
            </w:r>
          </w:p>
          <w:p w14:paraId="16D80A36" w14:textId="4531E3D0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А.</w:t>
            </w:r>
            <w:r w:rsid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 </w:t>
            </w: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Кутуй.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«Тапшырылмаган хатлар» («Не отосланные письма»).</w:t>
            </w:r>
          </w:p>
          <w:p w14:paraId="790C68F8" w14:textId="7C3017A3" w:rsidR="000C3A76" w:rsidRP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Эпистолярный жанр в литературе. Проблема любви и создания семьи, ее разрешение в повести. Отношение автора к образам Галии и Искандера. Романтическое изображение нового человека</w:t>
            </w:r>
          </w:p>
        </w:tc>
        <w:tc>
          <w:tcPr>
            <w:tcW w:w="288" w:type="pct"/>
          </w:tcPr>
          <w:p w14:paraId="27E59BAE" w14:textId="516DAF91" w:rsidR="000C3A76" w:rsidRPr="003749E0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6C23EA80" w14:textId="5BF02C70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30487BE1" w14:textId="77777777" w:rsidTr="00A111CB">
        <w:trPr>
          <w:trHeight w:val="840"/>
        </w:trPr>
        <w:tc>
          <w:tcPr>
            <w:tcW w:w="631" w:type="pct"/>
            <w:vMerge/>
          </w:tcPr>
          <w:p w14:paraId="3E0BC1DD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64190BC2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Х. Такташа.</w:t>
            </w:r>
          </w:p>
          <w:p w14:paraId="184610D9" w14:textId="43956CDD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Х.</w:t>
            </w:r>
            <w:r w:rsidR="001D081C"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 </w:t>
            </w:r>
            <w:r w:rsidRPr="001D081C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Такташ.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«Мәхәббәт тәүбәсе» («Раскаяние в любви»)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Авторская позиция в отношении героев произведения. Отрицательное отношение автора к идее «свободной любви».</w:t>
            </w:r>
          </w:p>
          <w:p w14:paraId="2FE4EE77" w14:textId="142982AF" w:rsidR="000C3A76" w:rsidRP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</w:tc>
        <w:tc>
          <w:tcPr>
            <w:tcW w:w="288" w:type="pct"/>
          </w:tcPr>
          <w:p w14:paraId="3A6CF806" w14:textId="77F53D9E" w:rsidR="000C3A76" w:rsidRPr="003749E0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7C9D0EAA" w14:textId="2E9237A1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5A28A9D8" w14:textId="77777777" w:rsidTr="00A111CB">
        <w:trPr>
          <w:trHeight w:val="297"/>
        </w:trPr>
        <w:tc>
          <w:tcPr>
            <w:tcW w:w="631" w:type="pct"/>
            <w:vMerge/>
          </w:tcPr>
          <w:p w14:paraId="67C544C5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15EC3833" w14:textId="085821CF" w:rsidR="000C3A76" w:rsidRPr="009A6E5B" w:rsidRDefault="000C3A76" w:rsidP="007461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3A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Творческая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 на тему «Образ нового человека в литературе периода 1920–1930-х годов ХХ века»</w:t>
            </w:r>
          </w:p>
        </w:tc>
        <w:tc>
          <w:tcPr>
            <w:tcW w:w="288" w:type="pct"/>
          </w:tcPr>
          <w:p w14:paraId="561313E4" w14:textId="1649BE7A" w:rsidR="000C3A76" w:rsidRPr="003749E0" w:rsidRDefault="001D081C" w:rsidP="001D08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2234AEF5" w14:textId="0173E489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1228909E" w14:textId="77777777" w:rsidTr="00A111CB">
        <w:trPr>
          <w:trHeight w:val="268"/>
        </w:trPr>
        <w:tc>
          <w:tcPr>
            <w:tcW w:w="631" w:type="pct"/>
            <w:vMerge w:val="restart"/>
          </w:tcPr>
          <w:p w14:paraId="6508B030" w14:textId="50654074" w:rsidR="000C3A76" w:rsidRPr="00CA73A1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литература периода Великой Отечественной войны и послевоенного времени</w:t>
            </w:r>
          </w:p>
        </w:tc>
        <w:tc>
          <w:tcPr>
            <w:tcW w:w="1563" w:type="pct"/>
          </w:tcPr>
          <w:p w14:paraId="195C10C9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татарской литературы периода Великой Отечественной войны и послевоенного времени.</w:t>
            </w:r>
          </w:p>
          <w:p w14:paraId="7BFC9F58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М.</w:t>
            </w:r>
            <w:r w:rsidRPr="003749E0"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Джалиля.</w:t>
            </w:r>
          </w:p>
          <w:p w14:paraId="6BE0DFF8" w14:textId="77777777" w:rsid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М. Джалиль.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«Моабит дәфтәрләре» («Моабитская тетрадь»)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«Җырларым» </w:t>
            </w:r>
          </w:p>
          <w:p w14:paraId="2579F93E" w14:textId="2CFD1805" w:rsidR="000C3A76" w:rsidRPr="003749E0" w:rsidRDefault="009A6E5B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="000C3A76"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«Мои песни»),</w:t>
            </w:r>
            <w:r w:rsidR="000C3A76" w:rsidRPr="003749E0">
              <w:rPr>
                <w:rFonts w:ascii="Times New Roman" w:eastAsia="Calibri" w:hAnsi="Times New Roman" w:cs="Times New Roman"/>
                <w:i/>
                <w:sz w:val="24"/>
                <w:szCs w:val="24"/>
                <w:lang w:val="tt-RU"/>
              </w:rPr>
              <w:t xml:space="preserve"> </w:t>
            </w:r>
            <w:r w:rsidR="000C3A76"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«Ирек» («Воля»), «Кошчык» («Пташка»), «Кичер, илем» («Прости, Родина»), «Төрмәдә төш» («Сон в тюрьме»).</w:t>
            </w:r>
          </w:p>
          <w:p w14:paraId="2DC3EE64" w14:textId="77777777" w:rsid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История возвращения «Моабитских тетрадей» на родину поэта.</w:t>
            </w:r>
          </w:p>
          <w:p w14:paraId="535B862E" w14:textId="3E5E7943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Тема мужества и героизма. Чувства и переживания лирического героя. Поэтические приемы в создании стихотворений</w:t>
            </w:r>
          </w:p>
        </w:tc>
        <w:tc>
          <w:tcPr>
            <w:tcW w:w="288" w:type="pct"/>
          </w:tcPr>
          <w:p w14:paraId="4D1BB906" w14:textId="509D4127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</w:tcPr>
          <w:p w14:paraId="79377790" w14:textId="34EEED8B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выявление особенностей историко-литературного процесса, знакомство с биографией писателя.</w:t>
            </w:r>
          </w:p>
          <w:p w14:paraId="5FF2BBE2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выразительное чтение произведений.</w:t>
            </w:r>
          </w:p>
          <w:p w14:paraId="7E1EAE94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соотнесение содержания и проблематики художественных произведений со временем их написания и отображенной в них эпохой, ответы на вопросы по содержанию прочитанного произведения, определение средств изображения и выражения чувств лирического героя, поиск в тексте и понимание значения и роли средств художественной выразительности.</w:t>
            </w:r>
          </w:p>
          <w:p w14:paraId="7A1C7007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Восприятие литературного произведения как художественного высказывания автора.</w:t>
            </w:r>
          </w:p>
          <w:p w14:paraId="3002BDF2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Рассказывание: словесное рисование по эпизодам и фрагментам прочитанного текста.</w:t>
            </w:r>
          </w:p>
          <w:p w14:paraId="743DBB10" w14:textId="501CDF9E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7EBB96F9" w14:textId="11009A1A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7F3E3FF5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тестовых заданий</w:t>
            </w:r>
          </w:p>
        </w:tc>
      </w:tr>
      <w:tr w:rsidR="000C3A76" w:rsidRPr="003749E0" w14:paraId="06A45690" w14:textId="77777777" w:rsidTr="00A111CB">
        <w:trPr>
          <w:trHeight w:val="851"/>
        </w:trPr>
        <w:tc>
          <w:tcPr>
            <w:tcW w:w="631" w:type="pct"/>
            <w:vMerge/>
          </w:tcPr>
          <w:p w14:paraId="3940C58E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04E7AF5B" w14:textId="77777777" w:rsidR="000C3A76" w:rsidRPr="003749E0" w:rsidRDefault="000C3A76" w:rsidP="009A6E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Ф. Карима.</w:t>
            </w:r>
          </w:p>
          <w:p w14:paraId="473EF692" w14:textId="0EE91F90" w:rsidR="000C3A76" w:rsidRPr="003749E0" w:rsidRDefault="000C3A76" w:rsidP="009A6E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Ф.</w:t>
            </w:r>
            <w:r w:rsidR="009A6E5B"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Карим.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«Кыр казы» («Дикий гусь»).</w:t>
            </w:r>
          </w:p>
          <w:p w14:paraId="558627F0" w14:textId="7ED5A648" w:rsidR="000C3A76" w:rsidRPr="003749E0" w:rsidRDefault="000C3A76" w:rsidP="009A6E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Чувство тоски по Родине, по родным и близким</w:t>
            </w:r>
          </w:p>
        </w:tc>
        <w:tc>
          <w:tcPr>
            <w:tcW w:w="288" w:type="pct"/>
          </w:tcPr>
          <w:p w14:paraId="036F8C49" w14:textId="3BD9524E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16B7076B" w14:textId="3B95F89E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0A5C9E1A" w14:textId="77777777" w:rsidTr="00A111CB">
        <w:trPr>
          <w:trHeight w:val="1724"/>
        </w:trPr>
        <w:tc>
          <w:tcPr>
            <w:tcW w:w="631" w:type="pct"/>
            <w:vMerge/>
          </w:tcPr>
          <w:p w14:paraId="699978C0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3FBA3E8F" w14:textId="305B51F3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Х.</w:t>
            </w:r>
            <w:r w:rsidR="009A6E5B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Туфана.</w:t>
            </w:r>
          </w:p>
          <w:p w14:paraId="66FEC17F" w14:textId="31DCDFD4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Х.</w:t>
            </w:r>
            <w:r w:rsid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Туфан.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«Каеннар сары иде» («Березы стали желтыми»), «Иртәләр җитте исә» («С наступлением утра»), «Гөлләр инде яфрак яралар» («Уже распускаются цветы»).</w:t>
            </w:r>
          </w:p>
          <w:p w14:paraId="286C6C69" w14:textId="254FC16A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Противоречивые чувства в душе лирического героя</w:t>
            </w:r>
          </w:p>
        </w:tc>
        <w:tc>
          <w:tcPr>
            <w:tcW w:w="288" w:type="pct"/>
          </w:tcPr>
          <w:p w14:paraId="74F4F66D" w14:textId="1B374BB6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6287AF4A" w14:textId="6965798D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17A3699F" w14:textId="77777777" w:rsidTr="00A111CB">
        <w:trPr>
          <w:trHeight w:val="191"/>
        </w:trPr>
        <w:tc>
          <w:tcPr>
            <w:tcW w:w="631" w:type="pct"/>
            <w:vMerge/>
          </w:tcPr>
          <w:p w14:paraId="1E29F45C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39717FBB" w14:textId="08EEE6E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темы.</w:t>
            </w:r>
          </w:p>
          <w:p w14:paraId="4A9027A4" w14:textId="367C332B" w:rsidR="000C3A76" w:rsidRP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 / тестировани</w:t>
            </w:r>
            <w:r w:rsidR="009A6E5B" w:rsidRPr="009A6E5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е</w:t>
            </w:r>
          </w:p>
        </w:tc>
        <w:tc>
          <w:tcPr>
            <w:tcW w:w="288" w:type="pct"/>
          </w:tcPr>
          <w:p w14:paraId="08B20239" w14:textId="7FBBD60C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174D9D97" w14:textId="749EBC7D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7D0A5254" w14:textId="77777777" w:rsidTr="00A111CB">
        <w:trPr>
          <w:trHeight w:val="286"/>
        </w:trPr>
        <w:tc>
          <w:tcPr>
            <w:tcW w:w="631" w:type="pct"/>
            <w:vMerge w:val="restart"/>
          </w:tcPr>
          <w:p w14:paraId="71876BAE" w14:textId="14AE9B54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проза 1960–1980-х годов</w:t>
            </w:r>
          </w:p>
        </w:tc>
        <w:tc>
          <w:tcPr>
            <w:tcW w:w="1563" w:type="pct"/>
          </w:tcPr>
          <w:p w14:paraId="733AD796" w14:textId="3CEC185A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татарской прозы 1960–1980-х годов.</w:t>
            </w:r>
          </w:p>
          <w:p w14:paraId="336D8C8E" w14:textId="1BDC9C9A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</w:t>
            </w:r>
            <w:r w:rsidR="009A6E5B"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Еники.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«Әйтелмәгән васыять» («Невысказанное завещание»).</w:t>
            </w:r>
          </w:p>
          <w:p w14:paraId="18B5244B" w14:textId="77777777" w:rsid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Система образов. Проблематика повести. Потеря нравственных ориентиров в обществе.</w:t>
            </w:r>
          </w:p>
          <w:p w14:paraId="0CB5EF31" w14:textId="69B9D1DE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Судьба татарской нации. Философское значение понятия «завещание»</w:t>
            </w:r>
          </w:p>
        </w:tc>
        <w:tc>
          <w:tcPr>
            <w:tcW w:w="288" w:type="pct"/>
          </w:tcPr>
          <w:p w14:paraId="549387E3" w14:textId="79708A1F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 w:val="restart"/>
          </w:tcPr>
          <w:p w14:paraId="3AA5E8D8" w14:textId="300BED18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выявление особенностей историко-литературного процесса, знакомство с биографией писателя.</w:t>
            </w:r>
          </w:p>
          <w:p w14:paraId="09E2693C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 произведений.</w:t>
            </w:r>
          </w:p>
          <w:p w14:paraId="4DEBD034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содержанию, определение средств изображения и выражения чувств героя, поиск в тексте и понимание значения и роли средств художественной выразительности.</w:t>
            </w:r>
          </w:p>
          <w:p w14:paraId="6A9F3793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тезисного плана устного высказывания.</w:t>
            </w:r>
          </w:p>
          <w:p w14:paraId="7923F6B0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73BBBA8A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03F04309" w14:textId="07D5FCC1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Проектная работа: сбор и систематизация материала для выполнения проектной работы, обмен мнениями, выполнение работы, устное выступление.</w:t>
            </w:r>
          </w:p>
          <w:p w14:paraId="374E399A" w14:textId="788CF80D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обобщение.</w:t>
            </w:r>
          </w:p>
          <w:p w14:paraId="33487056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Проверочная работа: выполнение тестовых заданий</w:t>
            </w:r>
          </w:p>
        </w:tc>
      </w:tr>
      <w:tr w:rsidR="000C3A76" w:rsidRPr="003749E0" w14:paraId="3CD4E301" w14:textId="77777777" w:rsidTr="00A111CB">
        <w:trPr>
          <w:trHeight w:val="380"/>
        </w:trPr>
        <w:tc>
          <w:tcPr>
            <w:tcW w:w="631" w:type="pct"/>
            <w:vMerge/>
          </w:tcPr>
          <w:p w14:paraId="10055E79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39060879" w14:textId="540DCCFA" w:rsidR="000C3A76" w:rsidRP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A73A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Проектная работа:</w:t>
            </w:r>
            <w:r w:rsidRPr="003749E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«Чорыбызның Ак әбиләре» («Наши бабушки»)</w:t>
            </w:r>
          </w:p>
        </w:tc>
        <w:tc>
          <w:tcPr>
            <w:tcW w:w="288" w:type="pct"/>
          </w:tcPr>
          <w:p w14:paraId="7AEC6E81" w14:textId="783E0146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377FCC7F" w14:textId="3AD0E4F5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632C9721" w14:textId="77777777" w:rsidTr="00A111CB">
        <w:trPr>
          <w:trHeight w:val="1542"/>
        </w:trPr>
        <w:tc>
          <w:tcPr>
            <w:tcW w:w="631" w:type="pct"/>
            <w:vMerge/>
          </w:tcPr>
          <w:p w14:paraId="4E15600D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25129F87" w14:textId="593C845B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</w:t>
            </w:r>
            <w:r w:rsid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Гилязов.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«Өч аршын җир» («Три аршина земли»).</w:t>
            </w:r>
          </w:p>
          <w:p w14:paraId="42AB2951" w14:textId="77777777" w:rsid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Художественное осмысление национальных черт характера человека, находящегося вдали от Родины.</w:t>
            </w:r>
          </w:p>
          <w:p w14:paraId="567EB87C" w14:textId="1F275316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хронотопа дороги в раскрытии характера главного героя произведения</w:t>
            </w:r>
          </w:p>
        </w:tc>
        <w:tc>
          <w:tcPr>
            <w:tcW w:w="288" w:type="pct"/>
          </w:tcPr>
          <w:p w14:paraId="66868E70" w14:textId="01AE764C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567860F6" w14:textId="5B585375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7B113C98" w14:textId="77777777" w:rsidTr="00A111CB">
        <w:trPr>
          <w:trHeight w:val="764"/>
        </w:trPr>
        <w:tc>
          <w:tcPr>
            <w:tcW w:w="631" w:type="pct"/>
            <w:vMerge/>
          </w:tcPr>
          <w:p w14:paraId="40AEBE0E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0ABDFC9A" w14:textId="18F5BD34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Н.</w:t>
            </w:r>
            <w:r w:rsidR="009A6E5B"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A6E5B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Фаттах.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«Әтил суы ака торур» («Течет река Итиль») (отрывки). Историческая действительность и вымысел. Образ жизни, традиции и обычаи народа</w:t>
            </w:r>
          </w:p>
        </w:tc>
        <w:tc>
          <w:tcPr>
            <w:tcW w:w="288" w:type="pct"/>
          </w:tcPr>
          <w:p w14:paraId="24387B89" w14:textId="2BCEA3A7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3590476F" w14:textId="53133DD8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28232549" w14:textId="77777777" w:rsidTr="00A111CB">
        <w:trPr>
          <w:trHeight w:val="815"/>
        </w:trPr>
        <w:tc>
          <w:tcPr>
            <w:tcW w:w="631" w:type="pct"/>
            <w:vMerge/>
          </w:tcPr>
          <w:p w14:paraId="5F4E9A2A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657D1C57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Ф. Яруллина.</w:t>
            </w:r>
          </w:p>
          <w:p w14:paraId="6964EDE6" w14:textId="77777777" w:rsidR="009A6E5B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4EE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Ф. Яруллин.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«Җилкәннәр җилдә сынала» («Упругие паруса») (отрывки).</w:t>
            </w:r>
          </w:p>
          <w:p w14:paraId="193A02AA" w14:textId="340CC81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Судьба человека. Сила воли и сильный характер.</w:t>
            </w:r>
          </w:p>
          <w:p w14:paraId="0BB522B4" w14:textId="675CECC9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пройденной темы</w:t>
            </w:r>
          </w:p>
        </w:tc>
        <w:tc>
          <w:tcPr>
            <w:tcW w:w="288" w:type="pct"/>
          </w:tcPr>
          <w:p w14:paraId="4F260CA2" w14:textId="266829C4" w:rsidR="000C3A76" w:rsidRPr="003749E0" w:rsidRDefault="009A6E5B" w:rsidP="009A6E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3F0118D9" w14:textId="25E7F81C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1B856607" w14:textId="77777777" w:rsidTr="00A111CB">
        <w:trPr>
          <w:trHeight w:val="421"/>
        </w:trPr>
        <w:tc>
          <w:tcPr>
            <w:tcW w:w="631" w:type="pct"/>
            <w:vMerge w:val="restart"/>
          </w:tcPr>
          <w:p w14:paraId="675A1CF0" w14:textId="77777777" w:rsidR="000C3A76" w:rsidRPr="00D03403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3403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лирики 1960–1980-х годов</w:t>
            </w:r>
          </w:p>
          <w:p w14:paraId="0714FE9B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3403">
              <w:rPr>
                <w:rFonts w:ascii="Times New Roman" w:eastAsia="Calibri" w:hAnsi="Times New Roman" w:cs="Times New Roman"/>
                <w:sz w:val="24"/>
                <w:szCs w:val="24"/>
              </w:rPr>
              <w:t>(4 ч.)</w:t>
            </w:r>
          </w:p>
        </w:tc>
        <w:tc>
          <w:tcPr>
            <w:tcW w:w="1563" w:type="pct"/>
          </w:tcPr>
          <w:p w14:paraId="4B782480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татарской лирики 1960-1980-х годов.</w:t>
            </w:r>
          </w:p>
          <w:p w14:paraId="5B1D1213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Р. Файзуллина.</w:t>
            </w:r>
          </w:p>
          <w:p w14:paraId="054B3900" w14:textId="2B33626C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Р.</w:t>
            </w:r>
            <w:r w:rsidR="00D03403"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Файзуллин.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«Нюанслар иле» («Страна нюансов»): «Чынлык» («Действительность»), «Вакыт» («Время»), «Көзге яңгыр» («Осенний дождь»), «Язгы кәеф» («Весеннее настроение»).</w:t>
            </w:r>
            <w:r w:rsidRPr="003749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Философские размышления поэта о времени, истории, жизни</w:t>
            </w:r>
          </w:p>
        </w:tc>
        <w:tc>
          <w:tcPr>
            <w:tcW w:w="288" w:type="pct"/>
          </w:tcPr>
          <w:p w14:paraId="2AC8FC58" w14:textId="22C1E679" w:rsidR="000C3A76" w:rsidRPr="003749E0" w:rsidRDefault="00D03403" w:rsidP="00D0340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 w:val="restart"/>
          </w:tcPr>
          <w:p w14:paraId="31D65D2A" w14:textId="01BF811E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выявление особенностей историко-литературного процесса, знакомство с биографией писателя.</w:t>
            </w:r>
          </w:p>
          <w:p w14:paraId="07C0D586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 произведений.</w:t>
            </w:r>
          </w:p>
          <w:p w14:paraId="0BCC312D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содержанию, определение средств изображения и выражения чувств героя, поиск в тексте и понимание значения и роли средств художественной выразительности.</w:t>
            </w:r>
          </w:p>
          <w:p w14:paraId="3387475E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тезисного плана устного высказывания.</w:t>
            </w:r>
          </w:p>
          <w:p w14:paraId="67C9A794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теоретико-литературного понятия.</w:t>
            </w:r>
          </w:p>
          <w:p w14:paraId="3E2ECF14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Декламирование: выразительное чтение текста наизусть.</w:t>
            </w:r>
          </w:p>
          <w:p w14:paraId="24CB04D7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написание сочинения</w:t>
            </w:r>
          </w:p>
        </w:tc>
      </w:tr>
      <w:tr w:rsidR="000C3A76" w:rsidRPr="003749E0" w14:paraId="68A757F9" w14:textId="77777777" w:rsidTr="00A111CB">
        <w:trPr>
          <w:trHeight w:val="990"/>
        </w:trPr>
        <w:tc>
          <w:tcPr>
            <w:tcW w:w="631" w:type="pct"/>
            <w:vMerge/>
          </w:tcPr>
          <w:p w14:paraId="67A7DDAD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2DF02C76" w14:textId="5EBF998B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Р.</w:t>
            </w:r>
            <w:r w:rsidR="00CB7F86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Хариса.</w:t>
            </w:r>
          </w:p>
          <w:p w14:paraId="71E672F2" w14:textId="1DFE1BB9" w:rsidR="000C3A76" w:rsidRPr="003749E0" w:rsidRDefault="000C3A76" w:rsidP="0074619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Р.</w:t>
            </w:r>
            <w:r w:rsidR="00D03403"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Харис.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«Сабантуй», «Ак сөлге» («Белое полотенце»). Проблема сохранения национальных традиций</w:t>
            </w:r>
          </w:p>
        </w:tc>
        <w:tc>
          <w:tcPr>
            <w:tcW w:w="288" w:type="pct"/>
          </w:tcPr>
          <w:p w14:paraId="4CCE8606" w14:textId="5E65215A" w:rsidR="000C3A76" w:rsidRPr="003749E0" w:rsidRDefault="00D03403" w:rsidP="00D0340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30D4A414" w14:textId="7B858865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0E4A4488" w14:textId="77777777" w:rsidTr="00A111CB">
        <w:trPr>
          <w:trHeight w:val="268"/>
        </w:trPr>
        <w:tc>
          <w:tcPr>
            <w:tcW w:w="631" w:type="pct"/>
            <w:vMerge/>
          </w:tcPr>
          <w:p w14:paraId="76E6DAF3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116A80E9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Зульфата.</w:t>
            </w:r>
          </w:p>
          <w:p w14:paraId="3DE01C06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Зульфат. «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Тамыр көлләре» («Пепел корней»), «Тылсым» («Волшебство»).</w:t>
            </w:r>
          </w:p>
          <w:p w14:paraId="0D784E7E" w14:textId="77777777" w:rsidR="00D03403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Сила слова.</w:t>
            </w:r>
          </w:p>
          <w:p w14:paraId="39289011" w14:textId="77777777" w:rsidR="00D03403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Миссия поэта.</w:t>
            </w:r>
          </w:p>
          <w:p w14:paraId="599FE08E" w14:textId="3DC13C06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Трагедия потери духовной связи между поколениями</w:t>
            </w:r>
          </w:p>
        </w:tc>
        <w:tc>
          <w:tcPr>
            <w:tcW w:w="288" w:type="pct"/>
          </w:tcPr>
          <w:p w14:paraId="3A8A8886" w14:textId="387A389D" w:rsidR="000C3A76" w:rsidRPr="003749E0" w:rsidRDefault="00D03403" w:rsidP="00D0340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65768146" w14:textId="29F86D6C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3BF15662" w14:textId="77777777" w:rsidTr="00A111CB">
        <w:trPr>
          <w:trHeight w:val="840"/>
        </w:trPr>
        <w:tc>
          <w:tcPr>
            <w:tcW w:w="631" w:type="pct"/>
            <w:vMerge/>
          </w:tcPr>
          <w:p w14:paraId="5233D0AC" w14:textId="77777777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28D94A53" w14:textId="3F8CEEEF" w:rsidR="000C3A76" w:rsidRPr="003749E0" w:rsidRDefault="000C3A76" w:rsidP="00D034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М.</w:t>
            </w:r>
            <w:r w:rsidR="00D03403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Аглямова.</w:t>
            </w:r>
          </w:p>
          <w:p w14:paraId="330524F3" w14:textId="799F83E4" w:rsidR="000C3A76" w:rsidRPr="003749E0" w:rsidRDefault="000C3A76" w:rsidP="00D034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М.</w:t>
            </w:r>
            <w:r w:rsidR="00D03403"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D034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Аглямов.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«Каеннар булсаң иде» («Как березы»), «Учак урыннары» («Кострища»).</w:t>
            </w:r>
          </w:p>
          <w:p w14:paraId="0105BB96" w14:textId="05CC3A1F" w:rsidR="000C3A76" w:rsidRPr="003749E0" w:rsidRDefault="000C3A76" w:rsidP="00D034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Верность идеалам, проблемы исторической памяти</w:t>
            </w:r>
          </w:p>
        </w:tc>
        <w:tc>
          <w:tcPr>
            <w:tcW w:w="288" w:type="pct"/>
          </w:tcPr>
          <w:p w14:paraId="0DB7C814" w14:textId="7793CAA5" w:rsidR="000C3A76" w:rsidRPr="003749E0" w:rsidRDefault="00D03403" w:rsidP="00D0340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/>
          </w:tcPr>
          <w:p w14:paraId="53FA1480" w14:textId="6FA450AC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3749E0" w14:paraId="43D2853E" w14:textId="77777777" w:rsidTr="00A111CB">
        <w:trPr>
          <w:trHeight w:val="415"/>
        </w:trPr>
        <w:tc>
          <w:tcPr>
            <w:tcW w:w="631" w:type="pct"/>
          </w:tcPr>
          <w:p w14:paraId="6E21F1BE" w14:textId="008265A5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4BB1">
              <w:rPr>
                <w:rFonts w:ascii="Times New Roman" w:eastAsia="Calibri" w:hAnsi="Times New Roman" w:cs="Times New Roman"/>
                <w:sz w:val="24"/>
                <w:szCs w:val="24"/>
              </w:rPr>
              <w:t>Татарская драматургия 1960–1980-х годов</w:t>
            </w:r>
          </w:p>
        </w:tc>
        <w:tc>
          <w:tcPr>
            <w:tcW w:w="1563" w:type="pct"/>
          </w:tcPr>
          <w:p w14:paraId="2743F5BE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татарской драматургии 1960–1980-х гг.</w:t>
            </w:r>
          </w:p>
          <w:p w14:paraId="75374D44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Т. Миннуллина.</w:t>
            </w:r>
          </w:p>
          <w:p w14:paraId="08D50105" w14:textId="559A3C01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Т.</w:t>
            </w:r>
            <w:r w:rsidR="00924BB1"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Миннуллин</w:t>
            </w:r>
            <w:r w:rsidRPr="002C684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«Дуслар җыелган җирдә» («Когда собираются друзья»). Нравственные проблемы в произведении.</w:t>
            </w:r>
          </w:p>
          <w:p w14:paraId="659C2256" w14:textId="6448682F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288" w:type="pct"/>
          </w:tcPr>
          <w:p w14:paraId="72596461" w14:textId="0CADC602" w:rsidR="000C3A76" w:rsidRPr="003749E0" w:rsidRDefault="00924BB1" w:rsidP="00924BB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</w:tcPr>
          <w:p w14:paraId="31DE282B" w14:textId="5E8368D4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чтение.</w:t>
            </w:r>
          </w:p>
          <w:p w14:paraId="32B7B4D1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 прочитанного текста, определение сюжета, тематики, проблематики, идейно-эмоционального содержания, определение средств изображения и выражения чувств героя, поиск в тексте и понимание значения и роли средств художественной выразительности.</w:t>
            </w:r>
          </w:p>
          <w:p w14:paraId="5F99D77F" w14:textId="2BED1734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Участие в беседе.</w:t>
            </w:r>
          </w:p>
          <w:p w14:paraId="4CA07C6F" w14:textId="794539B3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устные ответы на вопросы, обобщение</w:t>
            </w:r>
          </w:p>
        </w:tc>
      </w:tr>
      <w:tr w:rsidR="000C3A76" w:rsidRPr="003749E0" w14:paraId="1FBF1AF4" w14:textId="77777777" w:rsidTr="00A111CB">
        <w:trPr>
          <w:trHeight w:val="1944"/>
        </w:trPr>
        <w:tc>
          <w:tcPr>
            <w:tcW w:w="631" w:type="pct"/>
            <w:vMerge w:val="restart"/>
          </w:tcPr>
          <w:p w14:paraId="7E4E69F8" w14:textId="0C8AD866" w:rsidR="000C3A76" w:rsidRPr="00924BB1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4B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Татарская литература рубежа </w:t>
            </w:r>
            <w:r w:rsidRPr="00924BB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XX</w:t>
            </w:r>
            <w:r w:rsidRPr="00924BB1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924BB1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XXI</w:t>
            </w:r>
            <w:r w:rsidRPr="00924B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веков</w:t>
            </w:r>
          </w:p>
        </w:tc>
        <w:tc>
          <w:tcPr>
            <w:tcW w:w="1563" w:type="pct"/>
          </w:tcPr>
          <w:p w14:paraId="2144561E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Особенности развития татарской литературы на рубеже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XX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XXI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веков.</w:t>
            </w:r>
          </w:p>
          <w:p w14:paraId="55A87CA9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Жизнь и творчество Р. Миннуллина.</w:t>
            </w:r>
          </w:p>
          <w:p w14:paraId="3BC34F57" w14:textId="5AA7E03F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Р.</w:t>
            </w:r>
            <w:r w:rsidR="00924BB1"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Миннуллин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«Татарларым» («Мои татары»).</w:t>
            </w:r>
          </w:p>
          <w:p w14:paraId="6D53B18D" w14:textId="77777777" w:rsidR="00924BB1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Изображение прошлого, национальных особенностей татарского народа.</w:t>
            </w:r>
          </w:p>
          <w:p w14:paraId="4EC77E51" w14:textId="7BFE7ECE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Судьба народа, переживание за его будущее</w:t>
            </w:r>
          </w:p>
        </w:tc>
        <w:tc>
          <w:tcPr>
            <w:tcW w:w="288" w:type="pct"/>
          </w:tcPr>
          <w:p w14:paraId="6C475781" w14:textId="18FCC5B0" w:rsidR="000C3A76" w:rsidRPr="003749E0" w:rsidRDefault="00924BB1" w:rsidP="00924BB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  <w:vMerge w:val="restart"/>
          </w:tcPr>
          <w:p w14:paraId="5645CEBA" w14:textId="6A6CD57F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диалог: выявление особенностей историко-литературного процесса.</w:t>
            </w:r>
          </w:p>
          <w:p w14:paraId="4F18A596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Чтение: осмысленное, выразительное чтение.</w:t>
            </w:r>
          </w:p>
          <w:p w14:paraId="7F955A88" w14:textId="77777777" w:rsidR="000C3A76" w:rsidRPr="003749E0" w:rsidRDefault="000C3A76" w:rsidP="00924B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литературного произведения: ответы на вопросы по содержанию прочитанного текста, определение сюжета, тематики, проблематики, идейно-эмоционального содержания, определение средств изображения и выражения чувств героя, поиск в тексте и понимание значения и роли средств художественной выразительности</w:t>
            </w:r>
          </w:p>
        </w:tc>
      </w:tr>
      <w:tr w:rsidR="000C3A76" w:rsidRPr="003749E0" w14:paraId="432DECD7" w14:textId="77777777" w:rsidTr="00A111CB">
        <w:trPr>
          <w:trHeight w:val="408"/>
        </w:trPr>
        <w:tc>
          <w:tcPr>
            <w:tcW w:w="631" w:type="pct"/>
            <w:vMerge/>
          </w:tcPr>
          <w:p w14:paraId="0179CCC0" w14:textId="7777777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3" w:type="pct"/>
          </w:tcPr>
          <w:p w14:paraId="030EBB95" w14:textId="77777777" w:rsidR="00924BB1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А.</w:t>
            </w:r>
            <w:r w:rsidR="00924BB1"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 </w:t>
            </w: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Ахметгалиева.</w:t>
            </w:r>
            <w:r w:rsidRPr="003749E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«Кайтаваз» («Эхо»). Отношения между матерью и детьми.</w:t>
            </w:r>
          </w:p>
          <w:p w14:paraId="38B08784" w14:textId="67109AC7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Роль матери в жизни человека.</w:t>
            </w:r>
          </w:p>
          <w:p w14:paraId="4F2E18F4" w14:textId="77777777" w:rsidR="00924BB1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современной татарская литературы.</w:t>
            </w:r>
          </w:p>
          <w:p w14:paraId="61161203" w14:textId="77777777" w:rsidR="00CB7F86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Обзор.</w:t>
            </w:r>
            <w:r w:rsidRPr="003749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Мировой литературный процесс.</w:t>
            </w:r>
          </w:p>
          <w:p w14:paraId="674B9B68" w14:textId="6ECD9D3D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Взаимосвязи между татарской, русской и зарубежной литературами</w:t>
            </w:r>
          </w:p>
        </w:tc>
        <w:tc>
          <w:tcPr>
            <w:tcW w:w="288" w:type="pct"/>
          </w:tcPr>
          <w:p w14:paraId="581E0B34" w14:textId="3438AF47" w:rsidR="000C3A76" w:rsidRPr="003749E0" w:rsidRDefault="00924BB1" w:rsidP="00924BB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8" w:type="pct"/>
            <w:vMerge/>
          </w:tcPr>
          <w:p w14:paraId="5A95E2E2" w14:textId="07F4DF10" w:rsidR="000C3A76" w:rsidRPr="003749E0" w:rsidRDefault="000C3A76" w:rsidP="00EE65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C3A76" w:rsidRPr="007E3987" w14:paraId="54F75B92" w14:textId="77777777" w:rsidTr="00A111CB">
        <w:trPr>
          <w:trHeight w:val="415"/>
        </w:trPr>
        <w:tc>
          <w:tcPr>
            <w:tcW w:w="631" w:type="pct"/>
          </w:tcPr>
          <w:p w14:paraId="53E3CDCB" w14:textId="6579AF8D" w:rsidR="000C3A76" w:rsidRPr="00CA73A1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24BB1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Подведение итогов</w:t>
            </w:r>
          </w:p>
        </w:tc>
        <w:tc>
          <w:tcPr>
            <w:tcW w:w="1563" w:type="pct"/>
          </w:tcPr>
          <w:p w14:paraId="655ACED8" w14:textId="39A3423C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пройденного материала.</w:t>
            </w:r>
          </w:p>
          <w:p w14:paraId="779B51DC" w14:textId="77777777" w:rsidR="000C3A76" w:rsidRPr="00CA73A1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CA73A1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Контрольная работа.</w:t>
            </w:r>
          </w:p>
          <w:p w14:paraId="67BE1619" w14:textId="5C57C5FF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Подведение итогов</w:t>
            </w:r>
          </w:p>
        </w:tc>
        <w:tc>
          <w:tcPr>
            <w:tcW w:w="288" w:type="pct"/>
          </w:tcPr>
          <w:p w14:paraId="16DB15E8" w14:textId="3E107D2F" w:rsidR="000C3A76" w:rsidRPr="003749E0" w:rsidRDefault="00924BB1" w:rsidP="00924BB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8" w:type="pct"/>
          </w:tcPr>
          <w:p w14:paraId="0262B0ED" w14:textId="13A0B20B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Комплексное повторение.</w:t>
            </w:r>
          </w:p>
          <w:p w14:paraId="1F2A2088" w14:textId="656E87AC" w:rsidR="000C3A76" w:rsidRPr="003749E0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пройденного материала: ответы на вопросы, обобщение.</w:t>
            </w:r>
          </w:p>
          <w:p w14:paraId="2E2ED03C" w14:textId="77777777" w:rsidR="000C3A76" w:rsidRPr="007E3987" w:rsidRDefault="000C3A76" w:rsidP="004966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контрольных тестовых заданий</w:t>
            </w:r>
          </w:p>
        </w:tc>
      </w:tr>
    </w:tbl>
    <w:p w14:paraId="3080DEB6" w14:textId="77777777" w:rsidR="002F5DD3" w:rsidRPr="007E3987" w:rsidRDefault="002F5DD3" w:rsidP="002F5DD3">
      <w:pPr>
        <w:spacing w:before="200" w:after="160" w:line="240" w:lineRule="auto"/>
        <w:ind w:right="-652" w:firstLine="709"/>
        <w:rPr>
          <w:rFonts w:ascii="Times New Roman" w:eastAsia="Times New Roman" w:hAnsi="Times New Roman" w:cs="Times New Roman"/>
          <w:b/>
          <w:sz w:val="24"/>
          <w:szCs w:val="24"/>
        </w:rPr>
        <w:sectPr w:rsidR="002F5DD3" w:rsidRPr="007E3987" w:rsidSect="00514ECB">
          <w:footerReference w:type="default" r:id="rId12"/>
          <w:pgSz w:w="16838" w:h="11906" w:orient="landscape"/>
          <w:pgMar w:top="426" w:right="1134" w:bottom="426" w:left="1134" w:header="567" w:footer="567" w:gutter="0"/>
          <w:cols w:space="708"/>
          <w:titlePg/>
          <w:docGrid w:linePitch="360"/>
        </w:sectPr>
      </w:pPr>
    </w:p>
    <w:p w14:paraId="23C7DC42" w14:textId="45D0B1F2" w:rsidR="003F1CA2" w:rsidRDefault="003F1CA2" w:rsidP="00F861EB">
      <w:pPr>
        <w:pStyle w:val="1"/>
        <w:spacing w:before="0" w:after="240"/>
        <w:rPr>
          <w:lang w:val="tt-RU"/>
        </w:rPr>
      </w:pPr>
      <w:bookmarkStart w:id="61" w:name="_Toc105419965"/>
      <w:bookmarkStart w:id="62" w:name="_Toc105420084"/>
      <w:r>
        <w:rPr>
          <w:lang w:val="tt-RU"/>
        </w:rPr>
        <w:t>ПРИЛОЖЕНИЯ</w:t>
      </w:r>
      <w:bookmarkEnd w:id="61"/>
      <w:bookmarkEnd w:id="62"/>
    </w:p>
    <w:p w14:paraId="4DBEAF6D" w14:textId="10C8CA62" w:rsidR="007B0F90" w:rsidRPr="00CA73A1" w:rsidRDefault="003F1CA2" w:rsidP="00CA73A1">
      <w:pPr>
        <w:pStyle w:val="1"/>
        <w:spacing w:before="120" w:after="120"/>
        <w:jc w:val="right"/>
        <w:rPr>
          <w:b w:val="0"/>
          <w:bCs w:val="0"/>
          <w:lang w:val="tt-RU"/>
        </w:rPr>
      </w:pPr>
      <w:bookmarkStart w:id="63" w:name="_Toc105419966"/>
      <w:bookmarkStart w:id="64" w:name="_Toc105420085"/>
      <w:r w:rsidRPr="00CA73A1">
        <w:rPr>
          <w:b w:val="0"/>
          <w:bCs w:val="0"/>
          <w:lang w:val="tt-RU"/>
        </w:rPr>
        <w:t xml:space="preserve">Приложение </w:t>
      </w:r>
      <w:r w:rsidR="007B0F90" w:rsidRPr="00CA73A1">
        <w:rPr>
          <w:b w:val="0"/>
          <w:bCs w:val="0"/>
          <w:lang w:val="tt-RU"/>
        </w:rPr>
        <w:t>1</w:t>
      </w:r>
      <w:bookmarkEnd w:id="63"/>
      <w:bookmarkEnd w:id="64"/>
    </w:p>
    <w:p w14:paraId="275CD5EB" w14:textId="3146D5AA" w:rsidR="007B0F90" w:rsidRPr="00461852" w:rsidRDefault="007B0F90" w:rsidP="00CE3DB3">
      <w:pPr>
        <w:pStyle w:val="aa"/>
        <w:spacing w:after="0" w:line="360" w:lineRule="auto"/>
        <w:ind w:left="0" w:right="-2"/>
        <w:jc w:val="center"/>
        <w:rPr>
          <w:rFonts w:ascii="Times New Roman" w:eastAsia="Times New Roman" w:hAnsi="Times New Roman"/>
          <w:b/>
          <w:sz w:val="28"/>
          <w:lang w:val="ru-RU"/>
        </w:rPr>
      </w:pPr>
      <w:r w:rsidRPr="00461852">
        <w:rPr>
          <w:rFonts w:ascii="Times New Roman" w:eastAsia="Times New Roman" w:hAnsi="Times New Roman"/>
          <w:b/>
          <w:sz w:val="28"/>
        </w:rPr>
        <w:t xml:space="preserve">Учебно-методическое </w:t>
      </w:r>
      <w:r w:rsidR="00CA73A1">
        <w:rPr>
          <w:rFonts w:ascii="Times New Roman" w:eastAsia="Times New Roman" w:hAnsi="Times New Roman"/>
          <w:b/>
          <w:sz w:val="28"/>
          <w:lang w:val="ru-RU"/>
        </w:rPr>
        <w:t xml:space="preserve">и информационно-ресурсное </w:t>
      </w:r>
      <w:r w:rsidR="00F861EB">
        <w:rPr>
          <w:rFonts w:ascii="Times New Roman" w:eastAsia="Times New Roman" w:hAnsi="Times New Roman"/>
          <w:b/>
          <w:sz w:val="28"/>
          <w:lang w:val="ru-RU"/>
        </w:rPr>
        <w:t>обеспечение</w:t>
      </w:r>
      <w:r w:rsidRPr="00461852">
        <w:rPr>
          <w:rFonts w:ascii="Times New Roman" w:eastAsia="Times New Roman" w:hAnsi="Times New Roman"/>
          <w:b/>
          <w:sz w:val="28"/>
        </w:rPr>
        <w:t xml:space="preserve"> </w:t>
      </w:r>
    </w:p>
    <w:p w14:paraId="2F8772BC" w14:textId="77777777" w:rsidR="007B0F90" w:rsidRPr="00461852" w:rsidRDefault="007B0F90" w:rsidP="00CE3DB3">
      <w:pPr>
        <w:pStyle w:val="aa"/>
        <w:spacing w:after="0" w:line="360" w:lineRule="auto"/>
        <w:ind w:left="0" w:right="-2"/>
        <w:jc w:val="center"/>
        <w:rPr>
          <w:rFonts w:ascii="Times New Roman" w:eastAsia="Times New Roman" w:hAnsi="Times New Roman"/>
          <w:b/>
          <w:sz w:val="28"/>
          <w:lang w:val="ru-RU"/>
        </w:rPr>
      </w:pPr>
      <w:r w:rsidRPr="00461852">
        <w:rPr>
          <w:rFonts w:ascii="Times New Roman" w:eastAsia="Times New Roman" w:hAnsi="Times New Roman"/>
          <w:b/>
          <w:sz w:val="28"/>
          <w:lang w:val="ru-RU"/>
        </w:rPr>
        <w:t>Методические пособия</w:t>
      </w:r>
    </w:p>
    <w:p w14:paraId="6EB5FC81" w14:textId="77777777" w:rsidR="007B0F90" w:rsidRPr="00461852" w:rsidRDefault="007B0F90" w:rsidP="00CE3DB3">
      <w:pPr>
        <w:widowControl w:val="0"/>
        <w:numPr>
          <w:ilvl w:val="0"/>
          <w:numId w:val="12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1852">
        <w:rPr>
          <w:rFonts w:ascii="Times New Roman" w:eastAsia="Calibri" w:hAnsi="Times New Roman" w:cs="Times New Roman"/>
          <w:sz w:val="28"/>
          <w:szCs w:val="28"/>
        </w:rPr>
        <w:t>Богданова О.</w:t>
      </w:r>
      <w:r w:rsidRPr="00461852">
        <w:rPr>
          <w:rFonts w:ascii="Times New Roman" w:eastAsia="Calibri" w:hAnsi="Times New Roman" w:cs="Times New Roman"/>
          <w:sz w:val="28"/>
          <w:szCs w:val="28"/>
          <w:lang w:val="tt-RU"/>
        </w:rPr>
        <w:t> </w:t>
      </w:r>
      <w:r w:rsidRPr="00461852">
        <w:rPr>
          <w:rFonts w:ascii="Times New Roman" w:eastAsia="Calibri" w:hAnsi="Times New Roman" w:cs="Times New Roman"/>
          <w:sz w:val="28"/>
          <w:szCs w:val="28"/>
        </w:rPr>
        <w:t xml:space="preserve">Ю. Теория и методика обучения литературе: учебник для студ. высш. пед. учеб. заведений. – М.: Издательский центр 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«Академия», </w:t>
      </w:r>
      <w:r w:rsidRPr="00461852">
        <w:rPr>
          <w:rFonts w:ascii="Times New Roman" w:eastAsia="Calibri" w:hAnsi="Times New Roman" w:cs="Times New Roman"/>
          <w:sz w:val="28"/>
          <w:szCs w:val="28"/>
        </w:rPr>
        <w:t>2008. – 400 с.</w:t>
      </w:r>
    </w:p>
    <w:p w14:paraId="56A4D813" w14:textId="43982285" w:rsidR="007B0F90" w:rsidRPr="00461852" w:rsidRDefault="007B0F90" w:rsidP="00CE3DB3">
      <w:pPr>
        <w:widowControl w:val="0"/>
        <w:numPr>
          <w:ilvl w:val="0"/>
          <w:numId w:val="12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1852">
        <w:rPr>
          <w:rFonts w:ascii="Times New Roman" w:eastAsia="Calibri" w:hAnsi="Times New Roman" w:cs="Times New Roman"/>
          <w:sz w:val="28"/>
          <w:szCs w:val="28"/>
        </w:rPr>
        <w:t>Пранцова Г.</w:t>
      </w:r>
      <w:r w:rsidR="005C0D4A">
        <w:rPr>
          <w:rFonts w:ascii="Times New Roman" w:eastAsia="Calibri" w:hAnsi="Times New Roman" w:cs="Times New Roman"/>
          <w:sz w:val="28"/>
          <w:szCs w:val="28"/>
        </w:rPr>
        <w:t> </w:t>
      </w:r>
      <w:r w:rsidRPr="00461852">
        <w:rPr>
          <w:rFonts w:ascii="Times New Roman" w:eastAsia="Calibri" w:hAnsi="Times New Roman" w:cs="Times New Roman"/>
          <w:sz w:val="28"/>
          <w:szCs w:val="28"/>
        </w:rPr>
        <w:t>В. Методика обучения литературе: практикум. – М.: Флинта: Наука, 2014. – 272 с.</w:t>
      </w:r>
    </w:p>
    <w:p w14:paraId="0D022A72" w14:textId="77777777" w:rsidR="007B0F90" w:rsidRPr="00461852" w:rsidRDefault="007B0F90" w:rsidP="00CE3DB3">
      <w:pPr>
        <w:widowControl w:val="0"/>
        <w:numPr>
          <w:ilvl w:val="0"/>
          <w:numId w:val="12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1852">
        <w:rPr>
          <w:rFonts w:ascii="Times New Roman" w:eastAsia="Calibri" w:hAnsi="Times New Roman" w:cs="Times New Roman"/>
          <w:sz w:val="28"/>
          <w:szCs w:val="28"/>
        </w:rPr>
        <w:t xml:space="preserve">Роговер Е. С. Методика преподавания литературы: Учебное пособие. Т. 2. – СПб.: 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>Олимп-СПб, 2016. – 736 с.</w:t>
      </w:r>
    </w:p>
    <w:p w14:paraId="27230D37" w14:textId="77777777" w:rsidR="007B0F90" w:rsidRPr="00461852" w:rsidRDefault="007B0F90" w:rsidP="00CE3DB3">
      <w:pPr>
        <w:widowControl w:val="0"/>
        <w:numPr>
          <w:ilvl w:val="0"/>
          <w:numId w:val="12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1852">
        <w:rPr>
          <w:rFonts w:ascii="Times New Roman" w:eastAsia="Calibri" w:hAnsi="Times New Roman" w:cs="Times New Roman"/>
          <w:sz w:val="28"/>
          <w:szCs w:val="28"/>
        </w:rPr>
        <w:t>Сосновская И. В. Методика преподавания литературы в современной школе: монография. – Иркутск: ВСГАО, 2016. – 307 с.</w:t>
      </w:r>
    </w:p>
    <w:p w14:paraId="06BEBA7F" w14:textId="17D5EC13" w:rsidR="007B0F90" w:rsidRPr="00461852" w:rsidRDefault="007B0F90" w:rsidP="00CE3DB3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461852">
        <w:rPr>
          <w:rFonts w:ascii="Times New Roman" w:eastAsia="Times New Roman" w:hAnsi="Times New Roman"/>
          <w:sz w:val="28"/>
          <w:szCs w:val="28"/>
          <w:lang w:val="ru-RU" w:eastAsia="ar-SA"/>
        </w:rPr>
        <w:t>Абдуллина Д.</w:t>
      </w:r>
      <w:r w:rsidR="005C0D4A">
        <w:rPr>
          <w:rFonts w:ascii="Times New Roman" w:eastAsia="Times New Roman" w:hAnsi="Times New Roman"/>
          <w:sz w:val="28"/>
          <w:szCs w:val="28"/>
          <w:lang w:val="ru-RU" w:eastAsia="ar-SA"/>
        </w:rPr>
        <w:t> </w:t>
      </w:r>
      <w:r w:rsidRPr="00461852">
        <w:rPr>
          <w:rFonts w:ascii="Times New Roman" w:eastAsia="Times New Roman" w:hAnsi="Times New Roman"/>
          <w:sz w:val="28"/>
          <w:szCs w:val="28"/>
          <w:lang w:val="ru-RU" w:eastAsia="ar-SA"/>
        </w:rPr>
        <w:t>М., Мөхәрләмова Г. Н. Әдәбият дәресләрендә шәхескә бәйле универсаль уку гамәлләрен формалаштыру: методик ярдәмлек. – Казан: ИЯЛИ н</w:t>
      </w:r>
      <w:r w:rsidRPr="00461852">
        <w:rPr>
          <w:rFonts w:ascii="Times New Roman" w:eastAsia="Times New Roman" w:hAnsi="Times New Roman"/>
          <w:sz w:val="28"/>
          <w:szCs w:val="28"/>
          <w:lang w:eastAsia="ar-SA"/>
        </w:rPr>
        <w:t>әшр.</w:t>
      </w:r>
      <w:r w:rsidRPr="00461852">
        <w:rPr>
          <w:rFonts w:ascii="Times New Roman" w:eastAsia="Times New Roman" w:hAnsi="Times New Roman"/>
          <w:sz w:val="28"/>
          <w:szCs w:val="28"/>
          <w:lang w:val="ru-RU" w:eastAsia="ar-SA"/>
        </w:rPr>
        <w:t>, 2018. – 46 б.</w:t>
      </w:r>
    </w:p>
    <w:p w14:paraId="5E054080" w14:textId="0B3831AF" w:rsidR="007B0F90" w:rsidRPr="00461852" w:rsidRDefault="007B0F90" w:rsidP="00CE3DB3">
      <w:pPr>
        <w:numPr>
          <w:ilvl w:val="0"/>
          <w:numId w:val="12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>Заһидуллина Д.</w:t>
      </w:r>
      <w:r w:rsidR="005C0D4A">
        <w:rPr>
          <w:rFonts w:ascii="Times New Roman" w:eastAsia="Times New Roman" w:hAnsi="Times New Roman" w:cs="Times New Roman"/>
          <w:sz w:val="28"/>
          <w:szCs w:val="28"/>
          <w:lang w:val="tt-RU" w:eastAsia="ar-SA"/>
        </w:rPr>
        <w:t> 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>Ф. Мәктәптә татар әдәбиятын укыту методикасы.</w:t>
      </w:r>
      <w:r w:rsidR="00CA73A1">
        <w:rPr>
          <w:rFonts w:ascii="Times New Roman" w:eastAsia="Times New Roman" w:hAnsi="Times New Roman" w:cs="Times New Roman"/>
          <w:sz w:val="28"/>
          <w:szCs w:val="28"/>
          <w:lang w:eastAsia="ar-SA"/>
        </w:rPr>
        <w:t> 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>– Второе издание, переработанное и дополненное. – Казан: «М</w:t>
      </w:r>
      <w:r w:rsidRPr="00461852">
        <w:rPr>
          <w:rFonts w:ascii="Times New Roman" w:eastAsia="Times New Roman" w:hAnsi="Times New Roman" w:cs="Times New Roman"/>
          <w:sz w:val="28"/>
          <w:szCs w:val="28"/>
          <w:lang w:val="tt-RU" w:eastAsia="ar-SA"/>
        </w:rPr>
        <w:t>ә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>гариф»</w:t>
      </w:r>
      <w:r w:rsidRPr="00461852">
        <w:rPr>
          <w:rFonts w:ascii="Times New Roman" w:eastAsia="Times New Roman" w:hAnsi="Times New Roman" w:cs="Times New Roman"/>
          <w:sz w:val="28"/>
          <w:szCs w:val="28"/>
          <w:lang w:val="tt-RU" w:eastAsia="ar-SA"/>
        </w:rPr>
        <w:t xml:space="preserve"> нәшр.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2004. – 367 </w:t>
      </w:r>
      <w:r w:rsidRPr="00461852">
        <w:rPr>
          <w:rFonts w:ascii="Times New Roman" w:eastAsia="Times New Roman" w:hAnsi="Times New Roman" w:cs="Times New Roman"/>
          <w:sz w:val="28"/>
          <w:szCs w:val="28"/>
          <w:lang w:val="tt-RU" w:eastAsia="ar-SA"/>
        </w:rPr>
        <w:t>б</w:t>
      </w:r>
      <w:r w:rsidRPr="00461852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14:paraId="163006B5" w14:textId="0570D93E" w:rsidR="00444BB1" w:rsidRDefault="007B0F90" w:rsidP="00444BB1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461852">
        <w:rPr>
          <w:rFonts w:ascii="Times New Roman" w:eastAsia="Times New Roman" w:hAnsi="Times New Roman"/>
          <w:sz w:val="28"/>
          <w:szCs w:val="28"/>
          <w:lang w:val="ru-RU" w:eastAsia="ar-SA"/>
        </w:rPr>
        <w:t>Заһидуллина Д.</w:t>
      </w:r>
      <w:r w:rsidR="005C0D4A">
        <w:rPr>
          <w:rFonts w:ascii="Times New Roman" w:eastAsia="Times New Roman" w:hAnsi="Times New Roman"/>
          <w:sz w:val="28"/>
          <w:szCs w:val="28"/>
          <w:lang w:val="ru-RU" w:eastAsia="ar-SA"/>
        </w:rPr>
        <w:t> </w:t>
      </w:r>
      <w:r w:rsidRPr="00461852">
        <w:rPr>
          <w:rFonts w:ascii="Times New Roman" w:eastAsia="Times New Roman" w:hAnsi="Times New Roman"/>
          <w:sz w:val="28"/>
          <w:szCs w:val="28"/>
          <w:lang w:val="ru-RU" w:eastAsia="ar-SA"/>
        </w:rPr>
        <w:t xml:space="preserve">Ф. Урта мәктәптә татар әдәбиятын укыту методикасы: Методик кулланма. – Казан: </w:t>
      </w:r>
      <w:r w:rsidRPr="00461852">
        <w:rPr>
          <w:rFonts w:ascii="Times New Roman" w:eastAsia="Times New Roman" w:hAnsi="Times New Roman"/>
          <w:sz w:val="28"/>
          <w:szCs w:val="28"/>
          <w:lang w:eastAsia="ar-SA"/>
        </w:rPr>
        <w:t xml:space="preserve">«Мәгариф» нәшр., </w:t>
      </w:r>
      <w:r w:rsidRPr="00461852">
        <w:rPr>
          <w:rFonts w:ascii="Times New Roman" w:eastAsia="Times New Roman" w:hAnsi="Times New Roman"/>
          <w:sz w:val="28"/>
          <w:szCs w:val="28"/>
          <w:lang w:val="ru-RU" w:eastAsia="ar-SA"/>
        </w:rPr>
        <w:t>2000. – 335 б.</w:t>
      </w:r>
    </w:p>
    <w:p w14:paraId="33F0CBD9" w14:textId="2400F2A5" w:rsidR="00444BB1" w:rsidRPr="00444BB1" w:rsidRDefault="00444BB1" w:rsidP="00444BB1">
      <w:pPr>
        <w:pStyle w:val="aa"/>
        <w:tabs>
          <w:tab w:val="left" w:pos="1134"/>
        </w:tabs>
        <w:spacing w:after="0" w:line="360" w:lineRule="auto"/>
        <w:ind w:left="0"/>
        <w:jc w:val="center"/>
        <w:rPr>
          <w:rFonts w:ascii="Times New Roman" w:eastAsia="Times New Roman" w:hAnsi="Times New Roman"/>
          <w:b/>
          <w:bCs/>
          <w:sz w:val="28"/>
          <w:szCs w:val="28"/>
          <w:lang w:val="ru-RU" w:eastAsia="ar-SA"/>
        </w:rPr>
      </w:pPr>
      <w:r w:rsidRPr="00444BB1">
        <w:rPr>
          <w:rFonts w:ascii="Times New Roman" w:eastAsia="Times New Roman" w:hAnsi="Times New Roman"/>
          <w:b/>
          <w:bCs/>
          <w:sz w:val="28"/>
          <w:szCs w:val="28"/>
          <w:lang w:val="ru-RU" w:eastAsia="ar-SA"/>
        </w:rPr>
        <w:t>Словари</w:t>
      </w:r>
    </w:p>
    <w:p w14:paraId="6F4161EF" w14:textId="77777777" w:rsidR="00444BB1" w:rsidRPr="00444BB1" w:rsidRDefault="007B0F90" w:rsidP="00444BB1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444BB1">
        <w:rPr>
          <w:rFonts w:ascii="Times New Roman" w:eastAsia="Times New Roman" w:hAnsi="Times New Roman"/>
          <w:sz w:val="28"/>
          <w:szCs w:val="28"/>
          <w:lang w:eastAsia="ru-RU"/>
        </w:rPr>
        <w:t xml:space="preserve">Әдәбият белеме: Терминнар һәм төшенчәләр сүзлеге. – Казан: </w:t>
      </w:r>
      <w:r w:rsidRPr="00444BB1">
        <w:rPr>
          <w:rFonts w:ascii="Times New Roman" w:eastAsia="Times New Roman" w:hAnsi="Times New Roman"/>
          <w:sz w:val="28"/>
          <w:szCs w:val="28"/>
          <w:lang w:eastAsia="ar-SA"/>
        </w:rPr>
        <w:t xml:space="preserve">«Мәгариф» нәшр., </w:t>
      </w:r>
      <w:r w:rsidRPr="00444BB1">
        <w:rPr>
          <w:rFonts w:ascii="Times New Roman" w:eastAsia="Times New Roman" w:hAnsi="Times New Roman"/>
          <w:sz w:val="28"/>
          <w:szCs w:val="28"/>
          <w:lang w:eastAsia="ru-RU"/>
        </w:rPr>
        <w:t>2007. – 231 б.</w:t>
      </w:r>
    </w:p>
    <w:p w14:paraId="4A654AE7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444BB1">
        <w:rPr>
          <w:rFonts w:ascii="Times New Roman" w:hAnsi="Times New Roman"/>
          <w:sz w:val="28"/>
          <w:szCs w:val="28"/>
        </w:rPr>
        <w:t>Татар теленең аңлатмалы сүзлеге: 3 томда. – Казан: Тат. кит. нәшр., 1977. – Т. 1. – 476 б.</w:t>
      </w:r>
    </w:p>
    <w:p w14:paraId="717FCA59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hAnsi="Times New Roman"/>
          <w:sz w:val="28"/>
          <w:szCs w:val="28"/>
        </w:rPr>
        <w:t>Татар теленең аңлатмалы сүзлеге: 3 томда. – Т. 2. – Казан: Тат. кит. нәшр., 1979. – 726 б.</w:t>
      </w:r>
    </w:p>
    <w:p w14:paraId="28B6814E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hAnsi="Times New Roman"/>
          <w:sz w:val="28"/>
          <w:szCs w:val="28"/>
        </w:rPr>
        <w:t>Татар теленең аңлатмалы сүзлеге: 3 томда. – Т. 3. – Казан: Тат. кит. нәшр., 1981. – 832 б.</w:t>
      </w:r>
    </w:p>
    <w:p w14:paraId="3ABD02D1" w14:textId="3006B5C5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Ханбикова </w:t>
      </w:r>
      <w:r w:rsidRPr="00696EE4">
        <w:rPr>
          <w:rFonts w:ascii="Times New Roman" w:hAnsi="Times New Roman"/>
          <w:sz w:val="28"/>
          <w:szCs w:val="28"/>
        </w:rPr>
        <w:t>Ш.</w:t>
      </w:r>
      <w:r w:rsidR="005C0D4A">
        <w:rPr>
          <w:rFonts w:ascii="Times New Roman" w:hAnsi="Times New Roman"/>
          <w:sz w:val="28"/>
          <w:szCs w:val="28"/>
          <w:lang w:val="ru-RU"/>
        </w:rPr>
        <w:t> </w:t>
      </w:r>
      <w:r w:rsidRPr="00696EE4">
        <w:rPr>
          <w:rFonts w:ascii="Times New Roman" w:hAnsi="Times New Roman"/>
          <w:sz w:val="28"/>
          <w:szCs w:val="28"/>
        </w:rPr>
        <w:t>С. Татар теленең синонимнар сүзлеге / Ш. С. Ханбикова, Ф. С. Сафиуллина. – Казан: Татар. кит. нәшр., 2014. – 263 б</w:t>
      </w:r>
      <w:r w:rsidR="00696EE4">
        <w:rPr>
          <w:rFonts w:ascii="Times New Roman" w:hAnsi="Times New Roman"/>
          <w:sz w:val="28"/>
          <w:szCs w:val="28"/>
          <w:lang w:val="ru-RU"/>
        </w:rPr>
        <w:t>.</w:t>
      </w:r>
    </w:p>
    <w:p w14:paraId="7D4F1C23" w14:textId="77D08199" w:rsidR="00696EE4" w:rsidRPr="00696EE4" w:rsidRDefault="00696EE4" w:rsidP="00696EE4">
      <w:pPr>
        <w:tabs>
          <w:tab w:val="num" w:pos="142"/>
          <w:tab w:val="left" w:pos="993"/>
          <w:tab w:val="left" w:pos="1134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</w:t>
      </w:r>
      <w:r w:rsidRPr="00696EE4">
        <w:rPr>
          <w:rFonts w:ascii="Times New Roman" w:hAnsi="Times New Roman"/>
          <w:b/>
          <w:sz w:val="28"/>
          <w:szCs w:val="28"/>
        </w:rPr>
        <w:t>правочная литература</w:t>
      </w:r>
    </w:p>
    <w:p w14:paraId="7C542417" w14:textId="0EB47E35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Давыдова Т.</w:t>
      </w:r>
      <w:r w:rsidR="005C0D4A">
        <w:rPr>
          <w:rFonts w:ascii="Times New Roman" w:eastAsia="Times New Roman" w:hAnsi="Times New Roman"/>
          <w:sz w:val="28"/>
          <w:szCs w:val="28"/>
          <w:lang w:val="ru-RU" w:eastAsia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Т., Пронин В.</w:t>
      </w:r>
      <w:r w:rsidR="005C0D4A">
        <w:rPr>
          <w:rFonts w:ascii="Times New Roman" w:eastAsia="Times New Roman" w:hAnsi="Times New Roman"/>
          <w:sz w:val="28"/>
          <w:szCs w:val="28"/>
          <w:lang w:val="ru-RU" w:eastAsia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А. Теория литературы: учебное пособие. – М.: Логос, 2003. – 232 с.</w:t>
      </w:r>
    </w:p>
    <w:p w14:paraId="4E71077C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Современная литературная теория. Антология / сост. И. В. Кабанова. – М.: Флинта: Наука, 2004. – 344 с.</w:t>
      </w:r>
    </w:p>
    <w:p w14:paraId="58B23BE0" w14:textId="1B025373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Әдипләребез: библиографик белешмәлек: 2 томда: 1 том / төз. Р.</w:t>
      </w:r>
      <w:r w:rsidR="005C0D4A">
        <w:rPr>
          <w:rFonts w:ascii="Times New Roman" w:eastAsia="Times New Roman" w:hAnsi="Times New Roman"/>
          <w:sz w:val="28"/>
          <w:szCs w:val="28"/>
          <w:lang w:val="ru-RU" w:eastAsia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Н. Даутов, Р.</w:t>
      </w:r>
      <w:r w:rsidR="005C0D4A">
        <w:rPr>
          <w:rFonts w:ascii="Times New Roman" w:eastAsia="Times New Roman" w:hAnsi="Times New Roman"/>
          <w:sz w:val="28"/>
          <w:szCs w:val="28"/>
          <w:lang w:val="ru-RU" w:eastAsia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Ф. Рахмани. – Казань: </w:t>
      </w:r>
      <w:r w:rsidRPr="00696EE4">
        <w:rPr>
          <w:rFonts w:ascii="Times New Roman" w:hAnsi="Times New Roman"/>
          <w:sz w:val="28"/>
          <w:szCs w:val="28"/>
        </w:rPr>
        <w:t xml:space="preserve">Казан: Тат. кит. нәшр., 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2009. – 750 б.</w:t>
      </w:r>
    </w:p>
    <w:p w14:paraId="4182DDC8" w14:textId="49A59026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 Әдипләребез: библиографик белешмәлек: 2 томда: 2 том / төз. Р. Н. Даутов, Р. Ф. Рахмани. – Казань: </w:t>
      </w:r>
      <w:r w:rsidRPr="00696EE4">
        <w:rPr>
          <w:rFonts w:ascii="Times New Roman" w:hAnsi="Times New Roman"/>
          <w:sz w:val="28"/>
          <w:szCs w:val="28"/>
        </w:rPr>
        <w:t xml:space="preserve">Казан: Тат. кит. нәшр., 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2009. – 734 б.</w:t>
      </w:r>
    </w:p>
    <w:p w14:paraId="7B08EB94" w14:textId="75B20638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Закирҗанов Ә. М. Яңарыш юлыннан (Хәзерге татар әдәбият белеме мәсьәләләре). – Казан: </w:t>
      </w:r>
      <w:r w:rsidRPr="00696EE4">
        <w:rPr>
          <w:rFonts w:ascii="Times New Roman" w:hAnsi="Times New Roman"/>
          <w:sz w:val="28"/>
          <w:szCs w:val="28"/>
        </w:rPr>
        <w:t xml:space="preserve">Казан: Тат. кит. нәшр., 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2008. – 303 б.</w:t>
      </w:r>
    </w:p>
    <w:p w14:paraId="0E2201B2" w14:textId="77777777" w:rsidR="00696EE4" w:rsidRPr="00696EE4" w:rsidRDefault="00696EE4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/>
        </w:rPr>
        <w:t>З</w:t>
      </w:r>
      <w:r w:rsidR="007B0F90"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аһидуллина Д. Ф. Әдәби әсәргә анализ ясау: Урта гомуми белем бирү мәктәбе укучылары, укытучылар, педагогика колледжлары һәм югары уку йортлары студентлары өчен кулланма / Д. Ф. Заһидуллина, М. И. Ибраһимов, В. Р. Әминева. – Казань: </w:t>
      </w:r>
      <w:r w:rsidR="007B0F90" w:rsidRPr="00696EE4">
        <w:rPr>
          <w:rFonts w:ascii="Times New Roman" w:eastAsia="Times New Roman" w:hAnsi="Times New Roman"/>
          <w:sz w:val="28"/>
          <w:szCs w:val="28"/>
          <w:lang w:eastAsia="ar-SA"/>
        </w:rPr>
        <w:t xml:space="preserve">«Мәгариф» нәшр., </w:t>
      </w:r>
      <w:r w:rsidR="007B0F90" w:rsidRPr="00696EE4">
        <w:rPr>
          <w:rFonts w:ascii="Times New Roman" w:eastAsia="Times New Roman" w:hAnsi="Times New Roman"/>
          <w:sz w:val="28"/>
          <w:szCs w:val="28"/>
          <w:lang w:eastAsia="ru-RU"/>
        </w:rPr>
        <w:t>2005. – 111</w:t>
      </w:r>
      <w:r w:rsidR="00EF4395" w:rsidRPr="00696EE4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7B0F90" w:rsidRPr="00696EE4">
        <w:rPr>
          <w:rFonts w:ascii="Times New Roman" w:eastAsia="Times New Roman" w:hAnsi="Times New Roman"/>
          <w:sz w:val="28"/>
          <w:szCs w:val="28"/>
          <w:lang w:eastAsia="ru-RU"/>
        </w:rPr>
        <w:t>б.</w:t>
      </w:r>
    </w:p>
    <w:p w14:paraId="439DC86F" w14:textId="405D80AD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Заһидуллина Д.</w:t>
      </w:r>
      <w:r w:rsidR="005C0D4A">
        <w:rPr>
          <w:rFonts w:ascii="Times New Roman" w:eastAsia="Times New Roman" w:hAnsi="Times New Roman"/>
          <w:sz w:val="28"/>
          <w:szCs w:val="28"/>
          <w:lang w:val="ru-RU" w:eastAsia="ar-SA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Ф. Әдәби әсәр: өйрәнәбез һәм анализ ясыйбыз: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 Урта гомуми белем бирү мәктәбе укучылары, укытучылар, педагогика колледжлары һәм югары уку йортлары студентлары өчен кулланма / Д. Ф. Заһидуллина, М. И. Ибраһимов, В.</w:t>
      </w:r>
      <w:r w:rsidR="005C0D4A">
        <w:rPr>
          <w:rFonts w:ascii="Times New Roman" w:eastAsia="Times New Roman" w:hAnsi="Times New Roman"/>
          <w:sz w:val="28"/>
          <w:szCs w:val="28"/>
          <w:lang w:val="ru-RU" w:eastAsia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Р. Әминева. – </w:t>
      </w: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Казань: «Мәгариф» нәшр., 2007. – 112 б.</w:t>
      </w:r>
    </w:p>
    <w:p w14:paraId="1EAB9771" w14:textId="4B56B66D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Заһидуллина Д.</w:t>
      </w:r>
      <w:r w:rsidR="005C0D4A">
        <w:rPr>
          <w:rFonts w:ascii="Times New Roman" w:eastAsia="Times New Roman" w:hAnsi="Times New Roman"/>
          <w:sz w:val="28"/>
          <w:szCs w:val="28"/>
          <w:lang w:val="ru-RU" w:eastAsia="ar-SA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Ф. Әдәбият кануннары һәм заман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. – </w:t>
      </w: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Казан: Татар. кит. нәшр., 2000. – 271 б.</w:t>
      </w:r>
    </w:p>
    <w:p w14:paraId="40B0E429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Заһидуллина Д. Ф. Дөнья сурәте үзгәрү: ХХ йөз башы татар әдәбиятында фәлсәфи әсәрләр: монография. – Казан: Татар. кит. нәшр., 2006. – 191 б.</w:t>
      </w:r>
    </w:p>
    <w:p w14:paraId="0481A29C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Заһидуллина Д. Ф. Модернизм һәм ХХ йөз башы татар прозасы. – Казан: Татар. кит. нәшр., 2002. – 255 б.</w:t>
      </w:r>
    </w:p>
    <w:p w14:paraId="4292D658" w14:textId="41385B6F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Исәнбәт Н.</w:t>
      </w:r>
      <w:r w:rsidR="005C0D4A">
        <w:rPr>
          <w:lang w:val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С. Татар халык мәкальләре. 3 томда: 1 том. – Казан: </w:t>
      </w:r>
      <w:r w:rsidRPr="00696EE4">
        <w:rPr>
          <w:rFonts w:ascii="Times New Roman" w:hAnsi="Times New Roman"/>
          <w:sz w:val="28"/>
          <w:szCs w:val="28"/>
        </w:rPr>
        <w:t xml:space="preserve">Казан: Тат. кит. нәшр., 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2010. – 623 б.</w:t>
      </w:r>
    </w:p>
    <w:p w14:paraId="62DF5DDE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Исәнбәт Н. С. Татар халык мәкальләре. 3 томда: 2 том. – Казан: </w:t>
      </w:r>
      <w:r w:rsidRPr="00696EE4">
        <w:rPr>
          <w:rFonts w:ascii="Times New Roman" w:hAnsi="Times New Roman"/>
          <w:sz w:val="28"/>
          <w:szCs w:val="28"/>
        </w:rPr>
        <w:t xml:space="preserve">Казан: Тат. кит. нәшр., 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2010. – 749 б.</w:t>
      </w:r>
    </w:p>
    <w:p w14:paraId="54A92315" w14:textId="0B49344E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Исәнбәт Н.</w:t>
      </w:r>
      <w:r w:rsidR="005C0D4A">
        <w:rPr>
          <w:rFonts w:ascii="Times New Roman" w:eastAsia="Times New Roman" w:hAnsi="Times New Roman"/>
          <w:sz w:val="28"/>
          <w:szCs w:val="28"/>
          <w:lang w:val="ru-RU" w:eastAsia="ru-RU"/>
        </w:rPr>
        <w:t> 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С. Татар халык мәкальләре. 3 томда: 3 том. – Казан: </w:t>
      </w:r>
      <w:r w:rsidRPr="00696EE4">
        <w:rPr>
          <w:rFonts w:ascii="Times New Roman" w:hAnsi="Times New Roman"/>
          <w:sz w:val="28"/>
          <w:szCs w:val="28"/>
        </w:rPr>
        <w:t xml:space="preserve">Казан: Тат. кит. нәшр., 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2010. – 799 б.</w:t>
      </w:r>
    </w:p>
    <w:p w14:paraId="5933F62D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Татар әдәбияты: Теория. Тарих / Д. Ф. Заһидуллина, Ә. М. Закирҗанов, Т. Ш. Гыйләҗев, Н. М. Йосыпова. – Тулыл. 2 нче басма. – Казань: «Мәгариф» нәшр., 2006. – 319 б.</w:t>
      </w:r>
    </w:p>
    <w:p w14:paraId="6CCFA9CD" w14:textId="77777777" w:rsidR="00696EE4" w:rsidRPr="00696EE4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әдәбияты тарихы: сигез томда / [сост. Р. Ф. Рәхмани]. – </w:t>
      </w:r>
      <w:r w:rsidRPr="00696EE4">
        <w:rPr>
          <w:rFonts w:ascii="Times New Roman" w:hAnsi="Times New Roman"/>
          <w:sz w:val="28"/>
          <w:szCs w:val="28"/>
        </w:rPr>
        <w:t>Казан: Тат. кит. нәшр.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, 2014. – Т. 1. – 2014; Т.2. – 2014; Т.3. – 2014; Т. 4. – 2016; Т. 5. – 2017; Т. 6. – 2018.</w:t>
      </w:r>
    </w:p>
    <w:p w14:paraId="23943A15" w14:textId="43953F62" w:rsidR="00696EE4" w:rsidRPr="005C0D4A" w:rsidRDefault="007B0F90" w:rsidP="00696EE4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 xml:space="preserve">Яхин Ф. З. Урта гасырлар татар әдәбияты: Татар шигъриятендә дини мистика һәм мифология. Икенче басма. – Казан: </w:t>
      </w: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«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Раннур</w:t>
      </w:r>
      <w:r w:rsidRPr="00696EE4">
        <w:rPr>
          <w:rFonts w:ascii="Times New Roman" w:eastAsia="Times New Roman" w:hAnsi="Times New Roman"/>
          <w:sz w:val="28"/>
          <w:szCs w:val="28"/>
          <w:lang w:eastAsia="ar-SA"/>
        </w:rPr>
        <w:t>» нәшр.</w:t>
      </w:r>
      <w:r w:rsidRPr="00696EE4">
        <w:rPr>
          <w:rFonts w:ascii="Times New Roman" w:eastAsia="Times New Roman" w:hAnsi="Times New Roman"/>
          <w:sz w:val="28"/>
          <w:szCs w:val="28"/>
          <w:lang w:eastAsia="ru-RU"/>
        </w:rPr>
        <w:t>, 2003. – 416 б.</w:t>
      </w:r>
    </w:p>
    <w:p w14:paraId="4C650E5E" w14:textId="77777777" w:rsidR="005C0D4A" w:rsidRPr="005C0D4A" w:rsidRDefault="005C0D4A" w:rsidP="005C0D4A">
      <w:pPr>
        <w:tabs>
          <w:tab w:val="left" w:pos="993"/>
          <w:tab w:val="left" w:pos="1134"/>
        </w:tabs>
        <w:spacing w:after="0" w:line="360" w:lineRule="auto"/>
        <w:jc w:val="center"/>
        <w:rPr>
          <w:rFonts w:ascii="Times New Roman" w:hAnsi="Times New Roman"/>
          <w:sz w:val="28"/>
        </w:rPr>
      </w:pPr>
      <w:r w:rsidRPr="005C0D4A">
        <w:rPr>
          <w:rFonts w:ascii="Times New Roman" w:hAnsi="Times New Roman"/>
          <w:b/>
          <w:sz w:val="28"/>
        </w:rPr>
        <w:t>Периодические издания</w:t>
      </w:r>
    </w:p>
    <w:p w14:paraId="32D24BA7" w14:textId="77777777" w:rsidR="00696EE4" w:rsidRPr="00696EE4" w:rsidRDefault="007B0F90" w:rsidP="00034A30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bidi="en-US"/>
        </w:rPr>
        <w:t>Детский журнал «Ялкын» («Пламя»).</w:t>
      </w:r>
    </w:p>
    <w:p w14:paraId="04069D61" w14:textId="77777777" w:rsidR="00696EE4" w:rsidRPr="00696EE4" w:rsidRDefault="007B0F90" w:rsidP="00034A30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bidi="en-US"/>
        </w:rPr>
        <w:t>Газета «Татарстан яшьләре» («Молодежь Татарстана»).</w:t>
      </w:r>
    </w:p>
    <w:p w14:paraId="097CC846" w14:textId="77777777" w:rsidR="00696EE4" w:rsidRPr="00696EE4" w:rsidRDefault="007B0F90" w:rsidP="00034A30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bidi="en-US"/>
        </w:rPr>
        <w:t>Литературно-художественный журнал «Идел» («Идель»).</w:t>
      </w:r>
    </w:p>
    <w:p w14:paraId="5E57B070" w14:textId="77777777" w:rsidR="00696EE4" w:rsidRPr="00696EE4" w:rsidRDefault="007B0F90" w:rsidP="00034A30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bidi="en-US"/>
        </w:rPr>
        <w:t>Литературно-художественный и документальный журнал «Безнең мирас» («Наше наследие»).</w:t>
      </w:r>
    </w:p>
    <w:p w14:paraId="7EE7552E" w14:textId="77777777" w:rsidR="00696EE4" w:rsidRPr="00696EE4" w:rsidRDefault="007B0F90" w:rsidP="00034A30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bidi="en-US"/>
        </w:rPr>
        <w:t>Литературно-художественный и общественно-политический журнал «Казан утлары» («Огни Казани»).</w:t>
      </w:r>
    </w:p>
    <w:p w14:paraId="51D142A2" w14:textId="63F62481" w:rsidR="00034A30" w:rsidRPr="00034A30" w:rsidRDefault="007B0F90" w:rsidP="00034A30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696EE4">
        <w:rPr>
          <w:rFonts w:ascii="Times New Roman" w:eastAsia="Times New Roman" w:hAnsi="Times New Roman"/>
          <w:sz w:val="28"/>
          <w:szCs w:val="28"/>
          <w:lang w:bidi="en-US"/>
        </w:rPr>
        <w:t>Научно-методический журнал «Мәгариф» («Магариф»).</w:t>
      </w:r>
    </w:p>
    <w:p w14:paraId="50DB5E86" w14:textId="77777777" w:rsidR="00034A30" w:rsidRPr="00034A30" w:rsidRDefault="00034A30" w:rsidP="00034A3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034A30">
        <w:rPr>
          <w:rFonts w:ascii="Times New Roman" w:hAnsi="Times New Roman"/>
          <w:b/>
          <w:sz w:val="28"/>
          <w:szCs w:val="28"/>
        </w:rPr>
        <w:t>Информационные ресурсы</w:t>
      </w:r>
    </w:p>
    <w:p w14:paraId="6D6564E2" w14:textId="6B79DC5D" w:rsidR="00E573D7" w:rsidRPr="007B336D" w:rsidRDefault="007B0F90" w:rsidP="007B336D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Библиотека художественных произведений на татарском языке</w:t>
      </w:r>
      <w:r w:rsidR="007B336D" w:rsidRPr="007B336D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7B336D">
        <w:rPr>
          <w:rFonts w:ascii="Times New Roman" w:eastAsia="Times New Roman" w:hAnsi="Times New Roman"/>
          <w:sz w:val="28"/>
          <w:szCs w:val="28"/>
          <w:lang w:eastAsia="ru-RU"/>
        </w:rPr>
        <w:t>//</w:t>
      </w:r>
      <w:r w:rsidR="007B336D" w:rsidRPr="007B336D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7B336D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7B336D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Pr="007B336D">
        <w:rPr>
          <w:rFonts w:ascii="Times New Roman" w:eastAsia="Times New Roman" w:hAnsi="Times New Roman"/>
          <w:sz w:val="28"/>
          <w:szCs w:val="28"/>
          <w:lang w:eastAsia="ru-RU"/>
        </w:rPr>
        <w:t>http:// Kitapxane.at.ru (дата обращения: 13.05.2022).</w:t>
      </w:r>
    </w:p>
    <w:p w14:paraId="4F1D9A8E" w14:textId="53E2D666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Интерактивная мультимедийная энциклопедия 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/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 www.balarf.ru (дата обращения: 13.05.2022).</w:t>
      </w:r>
    </w:p>
    <w:p w14:paraId="44C50314" w14:textId="7F95E858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Озвученный русско-татарский онлайн-словарь 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>//</w:t>
      </w:r>
      <w:r w:rsid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www.ganiev.org (дата обращения: 13.05.2022).</w:t>
      </w:r>
    </w:p>
    <w:p w14:paraId="4FC70D39" w14:textId="77777777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Образовательный портал Министерства образования и науки РТ // URL: http://www.edu.kzn.ru (дата обращения: 13.05.2022).</w:t>
      </w:r>
    </w:p>
    <w:p w14:paraId="362E60F9" w14:textId="3C42E340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Портал татарского образования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//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http://belem.ru (дата обращения: 13.05.2022).</w:t>
      </w:r>
    </w:p>
    <w:p w14:paraId="0FBCFCF2" w14:textId="558BF9A9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Сайт издания «100 лет нашему дому»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>//</w:t>
      </w:r>
      <w:r w:rsid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www.100летнашемудому.рф (дата обращения: 13.05.2022).</w:t>
      </w:r>
    </w:p>
    <w:p w14:paraId="7BD13324" w14:textId="50C2340B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Сборник анимационных фильмов, созданных объединением «Татармультфильм»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/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>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www.tatarcartoon.ru (дата обращения: 13.05.2022).</w:t>
      </w:r>
    </w:p>
    <w:p w14:paraId="7F9B27ED" w14:textId="5DBD65E7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Татарский язык: большой электронный свод //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http://www.antat.ru/ru/tatzet (дата обращения: 13.05.2022).</w:t>
      </w:r>
    </w:p>
    <w:p w14:paraId="5CCE0106" w14:textId="4637ABD5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Тексты на татарском языке //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http:Tatarca.boom.ru (дата обращения: 13.05.2022).</w:t>
      </w:r>
    </w:p>
    <w:p w14:paraId="2B1A0BAB" w14:textId="00E79EC2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УМК «Сәлам!»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/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http://selam.tatar (дата обращения: 13.05.2022).</w:t>
      </w:r>
    </w:p>
    <w:p w14:paraId="2C8B0B8D" w14:textId="45737139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Школьная электронная энциклопедия «Татар иле» 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>//</w:t>
      </w:r>
      <w:r w:rsid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 www.chrestomathy.tatarile.tatar.ru / (дата обращения: 13.05.2022).</w:t>
      </w:r>
    </w:p>
    <w:p w14:paraId="33DD4F5A" w14:textId="152F162B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Языки народов России в Интернете 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/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http://www.peoples.org.ru (дата обращения: 13.05.2022).</w:t>
      </w:r>
    </w:p>
    <w:p w14:paraId="77D34D74" w14:textId="2F48803C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Электронные формы учебников 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>//</w:t>
      </w:r>
      <w:r w:rsid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 www.antat.ru/ru/iyli/publishing/book (дата обращения: 13.05.2022).</w:t>
      </w:r>
    </w:p>
    <w:p w14:paraId="130AF06E" w14:textId="66648435" w:rsidR="00E573D7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Электронный атлас по истории Татарстана /</w:t>
      </w:r>
      <w:r w:rsidR="000A6343" w:rsidRPr="00034A30">
        <w:rPr>
          <w:rFonts w:ascii="Times New Roman" w:eastAsia="Times New Roman" w:hAnsi="Times New Roman"/>
          <w:sz w:val="28"/>
          <w:szCs w:val="28"/>
          <w:lang w:eastAsia="ru-RU" w:bidi="en-US"/>
        </w:rPr>
        <w:t>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 w:bidi="en-US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 xml:space="preserve"> www.tatarhistory.ru (дата обращения: 13.05.2022).</w:t>
      </w:r>
    </w:p>
    <w:p w14:paraId="5EB6716E" w14:textId="1493B085" w:rsidR="007B0F90" w:rsidRPr="00E573D7" w:rsidRDefault="007B0F90" w:rsidP="00E573D7">
      <w:pPr>
        <w:pStyle w:val="a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ru-RU" w:eastAsia="ar-SA"/>
        </w:rPr>
      </w:pP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Языки народов России в Интернете //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0A6343">
        <w:rPr>
          <w:rFonts w:ascii="Times New Roman" w:eastAsia="Times New Roman" w:hAnsi="Times New Roman"/>
          <w:sz w:val="28"/>
          <w:szCs w:val="28"/>
          <w:lang w:val="en-US" w:eastAsia="ru-RU" w:bidi="en-US"/>
        </w:rPr>
        <w:t>URL</w:t>
      </w:r>
      <w:r w:rsidR="000A6343" w:rsidRPr="00034A30">
        <w:rPr>
          <w:rFonts w:ascii="Times New Roman" w:eastAsia="Times New Roman" w:hAnsi="Times New Roman"/>
          <w:sz w:val="28"/>
          <w:szCs w:val="28"/>
          <w:lang w:val="ru-RU" w:eastAsia="ru-RU" w:bidi="en-US"/>
        </w:rPr>
        <w:t>:</w:t>
      </w:r>
      <w:r w:rsidR="000A6343" w:rsidRPr="000A6343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E573D7">
        <w:rPr>
          <w:rFonts w:ascii="Times New Roman" w:eastAsia="Times New Roman" w:hAnsi="Times New Roman"/>
          <w:sz w:val="28"/>
          <w:szCs w:val="28"/>
          <w:lang w:eastAsia="ru-RU"/>
        </w:rPr>
        <w:t>http://www.peoples.org.ru (дата обращения: 13.05.2022).</w:t>
      </w:r>
    </w:p>
    <w:p w14:paraId="4D34DFAF" w14:textId="00760D0D" w:rsidR="008B3261" w:rsidRDefault="008B3261">
      <w:pPr>
        <w:spacing w:after="160" w:line="259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4BDF6258" w14:textId="09D78671" w:rsidR="008B3261" w:rsidRPr="00CA73A1" w:rsidRDefault="003F1CA2" w:rsidP="00CA73A1">
      <w:pPr>
        <w:pStyle w:val="1"/>
        <w:spacing w:before="120" w:after="120"/>
        <w:jc w:val="right"/>
        <w:rPr>
          <w:rFonts w:eastAsia="Times New Roman"/>
          <w:b w:val="0"/>
          <w:bCs w:val="0"/>
          <w:lang w:eastAsia="ru-RU"/>
        </w:rPr>
      </w:pPr>
      <w:bookmarkStart w:id="65" w:name="_Toc105419967"/>
      <w:bookmarkStart w:id="66" w:name="_Toc105420086"/>
      <w:r w:rsidRPr="00CA73A1">
        <w:rPr>
          <w:rFonts w:eastAsia="Times New Roman"/>
          <w:b w:val="0"/>
          <w:bCs w:val="0"/>
          <w:lang w:eastAsia="ru-RU"/>
        </w:rPr>
        <w:t xml:space="preserve">Приложение </w:t>
      </w:r>
      <w:r w:rsidR="008B3261" w:rsidRPr="00CA73A1">
        <w:rPr>
          <w:rFonts w:eastAsia="Times New Roman"/>
          <w:b w:val="0"/>
          <w:bCs w:val="0"/>
          <w:lang w:eastAsia="ru-RU"/>
        </w:rPr>
        <w:t>2</w:t>
      </w:r>
      <w:bookmarkEnd w:id="65"/>
      <w:bookmarkEnd w:id="66"/>
    </w:p>
    <w:p w14:paraId="0AD01C7D" w14:textId="51C09337" w:rsidR="008B3261" w:rsidRPr="00166DFE" w:rsidRDefault="008B3261" w:rsidP="00CB7F86">
      <w:pPr>
        <w:tabs>
          <w:tab w:val="left" w:pos="1080"/>
        </w:tabs>
        <w:suppressAutoHyphens/>
        <w:spacing w:before="120" w:after="12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bidi="en-US"/>
        </w:rPr>
      </w:pPr>
      <w:r w:rsidRPr="00166DFE">
        <w:rPr>
          <w:rFonts w:ascii="Times New Roman" w:eastAsia="Times New Roman" w:hAnsi="Times New Roman" w:cs="Times New Roman"/>
          <w:b/>
          <w:sz w:val="28"/>
          <w:szCs w:val="28"/>
          <w:lang w:bidi="en-US"/>
        </w:rPr>
        <w:t>Список произведений,</w:t>
      </w:r>
      <w:r w:rsidR="00EF4395">
        <w:rPr>
          <w:rFonts w:ascii="Times New Roman" w:eastAsia="Times New Roman" w:hAnsi="Times New Roman" w:cs="Times New Roman"/>
          <w:b/>
          <w:sz w:val="28"/>
          <w:szCs w:val="28"/>
          <w:lang w:bidi="en-US"/>
        </w:rPr>
        <w:t xml:space="preserve"> </w:t>
      </w:r>
      <w:r w:rsidRPr="00166DFE">
        <w:rPr>
          <w:rFonts w:ascii="Times New Roman" w:eastAsia="Times New Roman" w:hAnsi="Times New Roman" w:cs="Times New Roman"/>
          <w:b/>
          <w:sz w:val="28"/>
          <w:szCs w:val="28"/>
          <w:lang w:bidi="en-US"/>
        </w:rPr>
        <w:t>рекомендованных для заучивания наизусть и внеклассного чтения</w:t>
      </w:r>
    </w:p>
    <w:p w14:paraId="6CE18B00" w14:textId="77777777" w:rsidR="008B3261" w:rsidRPr="00166DFE" w:rsidRDefault="008B3261" w:rsidP="00306CBD">
      <w:pPr>
        <w:tabs>
          <w:tab w:val="left" w:pos="1080"/>
        </w:tabs>
        <w:suppressAutoHyphens/>
        <w:spacing w:before="120" w:after="0" w:line="360" w:lineRule="auto"/>
        <w:ind w:right="-2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66DFE">
        <w:rPr>
          <w:rFonts w:ascii="Times New Roman" w:eastAsia="Times New Roman" w:hAnsi="Times New Roman" w:cs="Times New Roman"/>
          <w:b/>
          <w:sz w:val="28"/>
          <w:szCs w:val="28"/>
        </w:rPr>
        <w:t>5 класс</w:t>
      </w:r>
    </w:p>
    <w:p w14:paraId="7CF84E54" w14:textId="05D6CF42" w:rsidR="004E0CC7" w:rsidRPr="00CA73A1" w:rsidRDefault="004E0CC7" w:rsidP="004E0CC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A73A1">
        <w:rPr>
          <w:rFonts w:ascii="Times New Roman" w:eastAsia="Times New Roman" w:hAnsi="Times New Roman" w:cs="Times New Roman"/>
          <w:i/>
          <w:sz w:val="28"/>
          <w:szCs w:val="28"/>
        </w:rPr>
        <w:t>Для внеклассного чтения</w:t>
      </w:r>
      <w:r w:rsidR="00CA73A1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14:paraId="5BAD6F9B" w14:textId="4B0ABABB" w:rsidR="004E0CC7" w:rsidRPr="004E0CC7" w:rsidRDefault="004E0CC7" w:rsidP="004E0CC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hAnsi="Times New Roman"/>
          <w:bCs/>
          <w:sz w:val="28"/>
          <w:szCs w:val="28"/>
        </w:rPr>
        <w:t xml:space="preserve">Татарская народная сказка </w:t>
      </w:r>
      <w:r w:rsidRPr="00166DFE">
        <w:rPr>
          <w:rFonts w:ascii="Times New Roman" w:hAnsi="Times New Roman"/>
          <w:sz w:val="28"/>
          <w:szCs w:val="28"/>
        </w:rPr>
        <w:t>«</w:t>
      </w:r>
      <w:r w:rsidRPr="00166DFE">
        <w:rPr>
          <w:rFonts w:ascii="Times New Roman" w:hAnsi="Times New Roman"/>
          <w:sz w:val="28"/>
          <w:szCs w:val="28"/>
          <w:lang w:val="tt-RU"/>
        </w:rPr>
        <w:t>Камыр батыр</w:t>
      </w:r>
      <w:r w:rsidRPr="00166DFE">
        <w:rPr>
          <w:rFonts w:ascii="Times New Roman" w:hAnsi="Times New Roman"/>
          <w:sz w:val="28"/>
          <w:szCs w:val="28"/>
        </w:rPr>
        <w:t xml:space="preserve">» </w:t>
      </w:r>
      <w:r w:rsidRPr="00166DFE">
        <w:rPr>
          <w:rFonts w:ascii="Times New Roman" w:eastAsia="Calibri" w:hAnsi="Times New Roman" w:cs="Times New Roman"/>
          <w:sz w:val="28"/>
          <w:szCs w:val="28"/>
        </w:rPr>
        <w:t>(«Камыр-батыр»)</w:t>
      </w:r>
      <w:r w:rsidRPr="00166DFE">
        <w:rPr>
          <w:rFonts w:ascii="Times New Roman" w:hAnsi="Times New Roman"/>
          <w:sz w:val="28"/>
          <w:szCs w:val="28"/>
        </w:rPr>
        <w:t>. Карим</w:t>
      </w:r>
      <w:r w:rsidR="00306CBD">
        <w:rPr>
          <w:rFonts w:ascii="Times New Roman" w:hAnsi="Times New Roman"/>
          <w:sz w:val="28"/>
          <w:szCs w:val="28"/>
          <w:lang w:val="en-US"/>
        </w:rPr>
        <w:t> </w:t>
      </w:r>
      <w:r w:rsidRPr="00166DFE">
        <w:rPr>
          <w:rFonts w:ascii="Times New Roman" w:hAnsi="Times New Roman"/>
          <w:sz w:val="28"/>
          <w:szCs w:val="28"/>
        </w:rPr>
        <w:t>Ф. «Үлем уены» («Игра в смерть»). Исхак</w:t>
      </w:r>
      <w:r w:rsidR="00306CBD">
        <w:rPr>
          <w:rFonts w:ascii="Times New Roman" w:hAnsi="Times New Roman"/>
          <w:sz w:val="28"/>
          <w:szCs w:val="28"/>
          <w:lang w:val="en-US"/>
        </w:rPr>
        <w:t> </w:t>
      </w:r>
      <w:r w:rsidRPr="00166DFE">
        <w:rPr>
          <w:rFonts w:ascii="Times New Roman" w:hAnsi="Times New Roman"/>
          <w:sz w:val="28"/>
          <w:szCs w:val="28"/>
        </w:rPr>
        <w:t>А. «Әтәч» («Петух»). Хаким</w:t>
      </w:r>
      <w:r w:rsidR="00306CBD">
        <w:rPr>
          <w:rFonts w:ascii="Times New Roman" w:hAnsi="Times New Roman"/>
          <w:sz w:val="28"/>
          <w:szCs w:val="28"/>
        </w:rPr>
        <w:t> </w:t>
      </w:r>
      <w:r w:rsidRPr="00166DFE">
        <w:rPr>
          <w:rFonts w:ascii="Times New Roman" w:hAnsi="Times New Roman"/>
          <w:sz w:val="28"/>
          <w:szCs w:val="28"/>
        </w:rPr>
        <w:t>С. «Башка берни дә кирәкми» («И больше ничего не надо»). Шафигуллин</w:t>
      </w:r>
      <w:r w:rsidR="00306CBD">
        <w:rPr>
          <w:rFonts w:ascii="Times New Roman" w:hAnsi="Times New Roman"/>
          <w:sz w:val="28"/>
          <w:szCs w:val="28"/>
        </w:rPr>
        <w:t> </w:t>
      </w:r>
      <w:r w:rsidRPr="00166DFE">
        <w:rPr>
          <w:rFonts w:ascii="Times New Roman" w:hAnsi="Times New Roman"/>
          <w:sz w:val="28"/>
          <w:szCs w:val="28"/>
        </w:rPr>
        <w:t>Ф. «Ике тиен ак</w:t>
      </w:r>
      <w:r>
        <w:rPr>
          <w:rFonts w:ascii="Times New Roman" w:hAnsi="Times New Roman"/>
          <w:sz w:val="28"/>
          <w:szCs w:val="28"/>
        </w:rPr>
        <w:t>ча» («Две копейки»). Тимергалин </w:t>
      </w:r>
      <w:r w:rsidRPr="00166DFE">
        <w:rPr>
          <w:rFonts w:ascii="Times New Roman" w:hAnsi="Times New Roman"/>
          <w:sz w:val="28"/>
          <w:szCs w:val="28"/>
        </w:rPr>
        <w:t>А. «Сәер планетада» («На странной планете»). Гимадиев</w:t>
      </w:r>
      <w:r w:rsidR="00306CBD">
        <w:rPr>
          <w:rFonts w:ascii="Times New Roman" w:hAnsi="Times New Roman"/>
          <w:sz w:val="28"/>
          <w:szCs w:val="28"/>
          <w:lang w:val="en-US"/>
        </w:rPr>
        <w:t> </w:t>
      </w:r>
      <w:r w:rsidRPr="00166DFE">
        <w:rPr>
          <w:rFonts w:ascii="Times New Roman" w:hAnsi="Times New Roman"/>
          <w:sz w:val="28"/>
          <w:szCs w:val="28"/>
        </w:rPr>
        <w:t>А. «Зөһрә кыз безнең авылдан» («Девушка Зухра из нашей деревни»).</w:t>
      </w:r>
    </w:p>
    <w:p w14:paraId="129E2745" w14:textId="1CD9D1CC" w:rsidR="00FD7B24" w:rsidRPr="00CA73A1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A73A1">
        <w:rPr>
          <w:rFonts w:ascii="Times New Roman" w:eastAsia="Times New Roman" w:hAnsi="Times New Roman" w:cs="Times New Roman"/>
          <w:i/>
          <w:sz w:val="28"/>
          <w:szCs w:val="28"/>
        </w:rPr>
        <w:t>Для заучивания наизусть</w:t>
      </w:r>
      <w:r w:rsidR="00CA73A1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14:paraId="239E638E" w14:textId="272173E5" w:rsidR="008B3261" w:rsidRPr="00166DFE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>Тукай</w:t>
      </w:r>
      <w:r w:rsidR="00306CBD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Г. «Шүрәле» (өзек) («Шурале» (отрывок). Миннулин</w:t>
      </w:r>
      <w:r w:rsidR="00306CBD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Р. «Әни, мин көчек күрдем» («Мама, я увидел щенка»). Агълямов</w:t>
      </w:r>
      <w:r w:rsidR="00306CBD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М. «Матурлык минем белән» («Красота всегда со мной»).</w:t>
      </w:r>
    </w:p>
    <w:p w14:paraId="4982EECA" w14:textId="5230F74B" w:rsidR="008B3261" w:rsidRDefault="00306CBD" w:rsidP="008B3261">
      <w:pPr>
        <w:pStyle w:val="aa"/>
        <w:widowControl w:val="0"/>
        <w:numPr>
          <w:ilvl w:val="0"/>
          <w:numId w:val="13"/>
        </w:numPr>
        <w:tabs>
          <w:tab w:val="left" w:pos="851"/>
        </w:tabs>
        <w:spacing w:after="0"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en-US"/>
        </w:rPr>
        <w:t xml:space="preserve"> </w:t>
      </w:r>
      <w:r w:rsidR="008B3261" w:rsidRPr="00166DFE">
        <w:rPr>
          <w:rFonts w:ascii="Times New Roman" w:hAnsi="Times New Roman"/>
          <w:b/>
          <w:sz w:val="28"/>
          <w:szCs w:val="28"/>
          <w:lang w:val="ru-RU"/>
        </w:rPr>
        <w:t>класс</w:t>
      </w:r>
    </w:p>
    <w:p w14:paraId="3852C651" w14:textId="77777777" w:rsidR="00174FE9" w:rsidRPr="00CA73A1" w:rsidRDefault="00174FE9" w:rsidP="00174FE9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</w:rPr>
      </w:pPr>
      <w:r w:rsidRPr="00CA73A1">
        <w:rPr>
          <w:rFonts w:ascii="Times New Roman" w:eastAsia="Times New Roman" w:hAnsi="Times New Roman"/>
          <w:i/>
          <w:sz w:val="28"/>
          <w:szCs w:val="28"/>
        </w:rPr>
        <w:t>Для внеклассного чтения:</w:t>
      </w:r>
    </w:p>
    <w:p w14:paraId="2C79B72E" w14:textId="51563B09" w:rsidR="00174FE9" w:rsidRPr="00174FE9" w:rsidRDefault="00174FE9" w:rsidP="00174FE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74FE9">
        <w:rPr>
          <w:rFonts w:ascii="Times New Roman" w:hAnsi="Times New Roman"/>
          <w:sz w:val="28"/>
          <w:szCs w:val="28"/>
        </w:rPr>
        <w:t>Тукай турында истәлекләр (Воспоминания о Тукае). Исхаки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174FE9">
        <w:rPr>
          <w:rFonts w:ascii="Times New Roman" w:hAnsi="Times New Roman"/>
          <w:sz w:val="28"/>
          <w:szCs w:val="28"/>
        </w:rPr>
        <w:t>Г. «Кәҗүл читек» («Козьи ичиги»). Кутуй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174FE9">
        <w:rPr>
          <w:rFonts w:ascii="Times New Roman" w:hAnsi="Times New Roman"/>
          <w:sz w:val="28"/>
          <w:szCs w:val="28"/>
        </w:rPr>
        <w:t>А. «Рөстәм маҗаралары» («Приключения Рустема»). Мирза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174FE9">
        <w:rPr>
          <w:rFonts w:ascii="Times New Roman" w:hAnsi="Times New Roman"/>
          <w:sz w:val="28"/>
          <w:szCs w:val="28"/>
        </w:rPr>
        <w:t>М. «Балачак хатирәсе» («Воспоминание из детства»). Тимергалин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174FE9">
        <w:rPr>
          <w:rFonts w:ascii="Times New Roman" w:hAnsi="Times New Roman"/>
          <w:sz w:val="28"/>
          <w:szCs w:val="28"/>
        </w:rPr>
        <w:t>А. «Әфсен түгел» («Не колдовство»).</w:t>
      </w:r>
    </w:p>
    <w:p w14:paraId="00993941" w14:textId="6B524923" w:rsidR="00174FE9" w:rsidRPr="00CA73A1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A73A1">
        <w:rPr>
          <w:rFonts w:ascii="Times New Roman" w:eastAsia="Times New Roman" w:hAnsi="Times New Roman" w:cs="Times New Roman"/>
          <w:i/>
          <w:sz w:val="28"/>
          <w:szCs w:val="28"/>
        </w:rPr>
        <w:t>Для заучивания наизусть</w:t>
      </w:r>
      <w:r w:rsidR="00CA73A1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14:paraId="3F0F9094" w14:textId="2DA042D2" w:rsidR="008B3261" w:rsidRPr="00166DFE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>Ракипов</w:t>
      </w:r>
      <w:r w:rsidR="00174FE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Р. «Мин яратам, сине Татарстан» («Я люблю тебя, Татарстан»). Файзуллин</w:t>
      </w:r>
      <w:r w:rsidR="00174FE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Р. «Туган тел турында бер шигырь» («Стихотворение о родном языке»). </w:t>
      </w:r>
      <w:r w:rsidRPr="00166DFE">
        <w:rPr>
          <w:rFonts w:ascii="Times New Roman" w:hAnsi="Times New Roman"/>
          <w:sz w:val="28"/>
          <w:szCs w:val="28"/>
        </w:rPr>
        <w:t>Яруллин</w:t>
      </w:r>
      <w:r w:rsidR="00174FE9">
        <w:rPr>
          <w:rFonts w:ascii="Times New Roman" w:hAnsi="Times New Roman"/>
          <w:sz w:val="28"/>
          <w:szCs w:val="28"/>
          <w:lang w:val="en-US"/>
        </w:rPr>
        <w:t> </w:t>
      </w:r>
      <w:r w:rsidRPr="00166DFE">
        <w:rPr>
          <w:rFonts w:ascii="Times New Roman" w:hAnsi="Times New Roman"/>
          <w:sz w:val="28"/>
          <w:szCs w:val="28"/>
        </w:rPr>
        <w:t>Ф. «Сез иң гүзәл кеше икәнсез» («Вы самый прекрасный человек</w:t>
      </w:r>
      <w:r w:rsidRPr="00166DFE">
        <w:rPr>
          <w:rFonts w:ascii="Times New Roman" w:eastAsia="Calibri" w:hAnsi="Times New Roman" w:cs="Times New Roman"/>
          <w:sz w:val="28"/>
          <w:szCs w:val="28"/>
        </w:rPr>
        <w:t>»)</w:t>
      </w:r>
      <w:r w:rsidRPr="00166DFE">
        <w:rPr>
          <w:rFonts w:ascii="Times New Roman" w:eastAsia="Calibri" w:hAnsi="Times New Roman" w:cs="Times New Roman"/>
          <w:sz w:val="28"/>
          <w:szCs w:val="28"/>
          <w:lang w:val="tt-RU"/>
        </w:rPr>
        <w:t>.</w:t>
      </w:r>
    </w:p>
    <w:p w14:paraId="17B52669" w14:textId="77777777" w:rsidR="008B3261" w:rsidRPr="00166DFE" w:rsidRDefault="008B3261" w:rsidP="008B3261">
      <w:pPr>
        <w:pStyle w:val="aa"/>
        <w:widowControl w:val="0"/>
        <w:tabs>
          <w:tab w:val="left" w:pos="0"/>
        </w:tabs>
        <w:spacing w:after="0" w:line="360" w:lineRule="auto"/>
        <w:ind w:left="709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166DFE">
        <w:rPr>
          <w:rFonts w:ascii="Times New Roman" w:hAnsi="Times New Roman"/>
          <w:b/>
          <w:sz w:val="28"/>
          <w:szCs w:val="28"/>
          <w:lang w:val="ru-RU"/>
        </w:rPr>
        <w:t>7 класс</w:t>
      </w:r>
    </w:p>
    <w:p w14:paraId="13ED9049" w14:textId="4ECCAF3D" w:rsidR="00174FE9" w:rsidRPr="00CA73A1" w:rsidRDefault="00174FE9" w:rsidP="00174FE9">
      <w:pPr>
        <w:widowControl w:val="0"/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</w:rPr>
      </w:pPr>
      <w:r w:rsidRPr="00CA73A1">
        <w:rPr>
          <w:rFonts w:ascii="Times New Roman" w:eastAsia="Times New Roman" w:hAnsi="Times New Roman"/>
          <w:i/>
          <w:sz w:val="28"/>
          <w:szCs w:val="28"/>
        </w:rPr>
        <w:t>Для внеклассного чтения</w:t>
      </w:r>
      <w:r w:rsidR="00CA73A1">
        <w:rPr>
          <w:rFonts w:ascii="Times New Roman" w:eastAsia="Times New Roman" w:hAnsi="Times New Roman"/>
          <w:i/>
          <w:sz w:val="28"/>
          <w:szCs w:val="28"/>
        </w:rPr>
        <w:t>:</w:t>
      </w:r>
    </w:p>
    <w:p w14:paraId="1BC50A2D" w14:textId="77777777" w:rsidR="00174FE9" w:rsidRPr="00166DFE" w:rsidRDefault="00174FE9" w:rsidP="00174FE9">
      <w:pPr>
        <w:widowControl w:val="0"/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Джалиль М. «Вәхшәт» («Варварство»), «Дуска» («Другу»), «Батырлык турында» («О мужестве»), «Үлемгә» («Смерти»). Галиев Ш. «Аталы-уллы солдатлар» («Отцы-сыновья солдаты»). Хусни Ф. «Сөйләнмәгән хикәя» («Нерассказанный рассказ»). Гильманов Г. «Язмышның туган көне» </w:t>
      </w:r>
      <w:r>
        <w:rPr>
          <w:rFonts w:ascii="Times New Roman" w:eastAsia="Calibri" w:hAnsi="Times New Roman" w:cs="Times New Roman"/>
          <w:sz w:val="28"/>
          <w:szCs w:val="28"/>
        </w:rPr>
        <w:t>(«День рождения судьбы»). Хаким </w:t>
      </w:r>
      <w:r w:rsidRPr="00166DFE">
        <w:rPr>
          <w:rFonts w:ascii="Times New Roman" w:eastAsia="Calibri" w:hAnsi="Times New Roman" w:cs="Times New Roman"/>
          <w:sz w:val="28"/>
          <w:szCs w:val="28"/>
        </w:rPr>
        <w:t>С. «Кырыгынчы бүлмә» («Сороковая комната»).</w:t>
      </w:r>
    </w:p>
    <w:p w14:paraId="5F2E28EF" w14:textId="1D6B83D0" w:rsidR="00174FE9" w:rsidRPr="00CA73A1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A73A1">
        <w:rPr>
          <w:rFonts w:ascii="Times New Roman" w:eastAsia="Times New Roman" w:hAnsi="Times New Roman" w:cs="Times New Roman"/>
          <w:i/>
          <w:sz w:val="28"/>
          <w:szCs w:val="28"/>
        </w:rPr>
        <w:t>Для заучивания наизусть</w:t>
      </w:r>
      <w:r w:rsidR="00CA73A1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14:paraId="1B8F4125" w14:textId="165380A5" w:rsidR="008B3261" w:rsidRPr="00166DFE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>Туфан</w:t>
      </w:r>
      <w:r w:rsidR="00174FE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Х. «Кайсыгызның кулы җылы?» («У кого руки теплее?»). Харис</w:t>
      </w:r>
      <w:r w:rsidR="00174FE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Р. «Кеше кайчан матур» («Чем красив человек»). </w:t>
      </w:r>
      <w:r w:rsidR="00822FB0" w:rsidRPr="00166DFE">
        <w:rPr>
          <w:rFonts w:ascii="Times New Roman" w:eastAsia="Calibri" w:hAnsi="Times New Roman" w:cs="Times New Roman"/>
          <w:sz w:val="28"/>
          <w:szCs w:val="28"/>
        </w:rPr>
        <w:t>Арсланов</w:t>
      </w:r>
      <w:r w:rsidR="00174FE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="00822FB0" w:rsidRPr="00166DFE">
        <w:rPr>
          <w:rFonts w:ascii="Times New Roman" w:eastAsia="Calibri" w:hAnsi="Times New Roman" w:cs="Times New Roman"/>
          <w:sz w:val="28"/>
          <w:szCs w:val="28"/>
        </w:rPr>
        <w:t>Н. «Халкыма» («Моему народу»)</w:t>
      </w:r>
      <w:r w:rsidR="00822FB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66DFE">
        <w:rPr>
          <w:rFonts w:ascii="Times New Roman" w:eastAsia="Calibri" w:hAnsi="Times New Roman" w:cs="Times New Roman"/>
          <w:sz w:val="28"/>
          <w:szCs w:val="28"/>
        </w:rPr>
        <w:t>Галиев</w:t>
      </w:r>
      <w:r w:rsidR="00174FE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М. «Чатыр тау җиле» (өзек) («Ветер с горы Чатыр» (отрывок).</w:t>
      </w:r>
    </w:p>
    <w:p w14:paraId="0D58C294" w14:textId="77777777" w:rsidR="008B3261" w:rsidRPr="00166DFE" w:rsidRDefault="008B3261" w:rsidP="008B3261">
      <w:pPr>
        <w:widowControl w:val="0"/>
        <w:tabs>
          <w:tab w:val="left" w:pos="851"/>
          <w:tab w:val="left" w:pos="1134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66DFE">
        <w:rPr>
          <w:rFonts w:ascii="Times New Roman" w:hAnsi="Times New Roman"/>
          <w:b/>
          <w:sz w:val="28"/>
          <w:szCs w:val="28"/>
          <w:lang w:val="tt-RU"/>
        </w:rPr>
        <w:t>8</w:t>
      </w:r>
      <w:r w:rsidRPr="00166DFE">
        <w:rPr>
          <w:rFonts w:ascii="Times New Roman" w:hAnsi="Times New Roman"/>
          <w:b/>
          <w:sz w:val="28"/>
          <w:szCs w:val="28"/>
        </w:rPr>
        <w:t xml:space="preserve"> класс</w:t>
      </w:r>
    </w:p>
    <w:p w14:paraId="4BB1C9A3" w14:textId="40AC956F" w:rsidR="00174FE9" w:rsidRPr="00CA73A1" w:rsidRDefault="008B3261" w:rsidP="008B3261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</w:rPr>
      </w:pPr>
      <w:r w:rsidRPr="00CA73A1">
        <w:rPr>
          <w:rFonts w:ascii="Times New Roman" w:eastAsia="Times New Roman" w:hAnsi="Times New Roman"/>
          <w:i/>
          <w:sz w:val="28"/>
          <w:szCs w:val="28"/>
        </w:rPr>
        <w:t>Для внеклассного чтения</w:t>
      </w:r>
      <w:r w:rsidR="00CA73A1">
        <w:rPr>
          <w:rFonts w:ascii="Times New Roman" w:eastAsia="Times New Roman" w:hAnsi="Times New Roman"/>
          <w:i/>
          <w:sz w:val="28"/>
          <w:szCs w:val="28"/>
        </w:rPr>
        <w:t>:</w:t>
      </w:r>
    </w:p>
    <w:p w14:paraId="64F820D9" w14:textId="6A36847B" w:rsidR="008B3261" w:rsidRDefault="008B3261" w:rsidP="008B3261">
      <w:pPr>
        <w:widowControl w:val="0"/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Times New Roman" w:hAnsi="Times New Roman"/>
          <w:sz w:val="28"/>
          <w:szCs w:val="28"/>
        </w:rPr>
        <w:t>Мухаммедов</w:t>
      </w:r>
      <w:r w:rsidR="00174FE9">
        <w:rPr>
          <w:rFonts w:ascii="Times New Roman" w:eastAsia="Times New Roman" w:hAnsi="Times New Roman"/>
          <w:sz w:val="28"/>
          <w:szCs w:val="28"/>
          <w:lang w:val="en-US"/>
        </w:rPr>
        <w:t> </w:t>
      </w:r>
      <w:r w:rsidRPr="00166DFE">
        <w:rPr>
          <w:rFonts w:ascii="Times New Roman" w:eastAsia="Times New Roman" w:hAnsi="Times New Roman"/>
          <w:sz w:val="28"/>
          <w:szCs w:val="28"/>
        </w:rPr>
        <w:t>Ш.</w:t>
      </w:r>
      <w:r w:rsidRPr="00166DFE">
        <w:rPr>
          <w:rFonts w:ascii="Times New Roman" w:eastAsia="Times New Roman" w:hAnsi="Times New Roman"/>
          <w:i/>
          <w:sz w:val="28"/>
          <w:szCs w:val="28"/>
        </w:rPr>
        <w:t xml:space="preserve"> </w:t>
      </w:r>
      <w:r w:rsidRPr="00166DFE">
        <w:rPr>
          <w:rFonts w:ascii="Times New Roman" w:eastAsia="Calibri" w:hAnsi="Times New Roman" w:cs="Times New Roman"/>
          <w:sz w:val="28"/>
          <w:szCs w:val="28"/>
        </w:rPr>
        <w:t>«Япон сугышы, яки Батыргали агай» («Японская война, или Господин Батыргали»). Джалял</w:t>
      </w:r>
      <w:r w:rsidR="006E67DE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С. «Дим буенда» («На берегу Демы»). Еники А. «Шаяру» («Шутка»). Исхаки</w:t>
      </w:r>
      <w:r w:rsidR="00EF4395">
        <w:rPr>
          <w:rFonts w:ascii="Times New Roman" w:eastAsia="Calibri" w:hAnsi="Times New Roman" w:cs="Times New Roman"/>
          <w:sz w:val="28"/>
          <w:szCs w:val="28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Г. «Көтелгән бикәч» («Долгожданная невеста»).</w:t>
      </w:r>
    </w:p>
    <w:p w14:paraId="3B41A976" w14:textId="37ED991E" w:rsidR="00174FE9" w:rsidRPr="00CA73A1" w:rsidRDefault="00174FE9" w:rsidP="00174FE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A73A1">
        <w:rPr>
          <w:rFonts w:ascii="Times New Roman" w:eastAsia="Times New Roman" w:hAnsi="Times New Roman" w:cs="Times New Roman"/>
          <w:i/>
          <w:sz w:val="28"/>
          <w:szCs w:val="28"/>
        </w:rPr>
        <w:t>Для заучивания наизусть</w:t>
      </w:r>
      <w:r w:rsidR="00CA73A1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14:paraId="2EE0A315" w14:textId="63A69FA8" w:rsidR="00174FE9" w:rsidRPr="006E67DE" w:rsidRDefault="00174FE9" w:rsidP="00174FE9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>Дастан «Идегәй» (өзек) («Идегей» (отрывок). Тукай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Г. «Милли моңнар» («Национальные напевы»). Дардменд «Кораб» («Корабль»). Рамиев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166DFE">
        <w:rPr>
          <w:rFonts w:ascii="Times New Roman" w:eastAsia="Calibri" w:hAnsi="Times New Roman" w:cs="Times New Roman"/>
          <w:sz w:val="28"/>
          <w:szCs w:val="28"/>
        </w:rPr>
        <w:t>С. «</w:t>
      </w:r>
      <w:r w:rsidRPr="00166DFE">
        <w:rPr>
          <w:rFonts w:ascii="Times New Roman" w:eastAsia="Calibri" w:hAnsi="Times New Roman" w:cs="Times New Roman"/>
          <w:sz w:val="28"/>
          <w:szCs w:val="28"/>
          <w:lang w:val="tt-RU"/>
        </w:rPr>
        <w:t>Таң вакыты</w:t>
      </w:r>
      <w:r w:rsidRPr="00166DFE">
        <w:rPr>
          <w:rFonts w:ascii="Times New Roman" w:eastAsia="Calibri" w:hAnsi="Times New Roman" w:cs="Times New Roman"/>
          <w:sz w:val="28"/>
          <w:szCs w:val="28"/>
        </w:rPr>
        <w:t>» («</w:t>
      </w:r>
      <w:r w:rsidRPr="00166DFE">
        <w:rPr>
          <w:rFonts w:ascii="Times New Roman" w:eastAsia="Calibri" w:hAnsi="Times New Roman" w:cs="Times New Roman"/>
          <w:sz w:val="28"/>
          <w:szCs w:val="28"/>
          <w:lang w:val="tt-RU"/>
        </w:rPr>
        <w:t>Рассвет</w:t>
      </w:r>
      <w:r w:rsidRPr="00166DFE">
        <w:rPr>
          <w:rFonts w:ascii="Times New Roman" w:eastAsia="Calibri" w:hAnsi="Times New Roman" w:cs="Times New Roman"/>
          <w:sz w:val="28"/>
          <w:szCs w:val="28"/>
        </w:rPr>
        <w:t>»)</w:t>
      </w:r>
      <w:r w:rsidRPr="006E67DE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E110DCF" w14:textId="77777777" w:rsidR="008B3261" w:rsidRPr="006E67DE" w:rsidRDefault="008B3261" w:rsidP="008B3261">
      <w:pPr>
        <w:widowControl w:val="0"/>
        <w:tabs>
          <w:tab w:val="left" w:pos="851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E67DE">
        <w:rPr>
          <w:rFonts w:ascii="Times New Roman" w:hAnsi="Times New Roman"/>
          <w:b/>
          <w:sz w:val="28"/>
          <w:szCs w:val="28"/>
          <w:lang w:val="tt-RU"/>
        </w:rPr>
        <w:t>9</w:t>
      </w:r>
      <w:r w:rsidRPr="006E67DE">
        <w:rPr>
          <w:rFonts w:ascii="Times New Roman" w:hAnsi="Times New Roman"/>
          <w:b/>
          <w:sz w:val="28"/>
          <w:szCs w:val="28"/>
        </w:rPr>
        <w:t xml:space="preserve"> класс</w:t>
      </w:r>
    </w:p>
    <w:p w14:paraId="3A0A7160" w14:textId="3117ECEA" w:rsidR="006E67DE" w:rsidRPr="00CA73A1" w:rsidRDefault="006E67DE" w:rsidP="006E67DE">
      <w:pPr>
        <w:widowControl w:val="0"/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  <w:r w:rsidRPr="00CA73A1">
        <w:rPr>
          <w:rFonts w:ascii="Times New Roman" w:eastAsia="Times New Roman" w:hAnsi="Times New Roman"/>
          <w:i/>
          <w:iCs/>
          <w:sz w:val="28"/>
          <w:szCs w:val="28"/>
        </w:rPr>
        <w:t>Для внеклассного чтения</w:t>
      </w:r>
      <w:r w:rsidR="00CA73A1">
        <w:rPr>
          <w:rFonts w:ascii="Times New Roman" w:eastAsia="Times New Roman" w:hAnsi="Times New Roman"/>
          <w:i/>
          <w:iCs/>
          <w:sz w:val="28"/>
          <w:szCs w:val="28"/>
        </w:rPr>
        <w:t>:</w:t>
      </w:r>
    </w:p>
    <w:p w14:paraId="193FD271" w14:textId="3DAC351C" w:rsidR="006E67DE" w:rsidRPr="006E67DE" w:rsidRDefault="006E67DE" w:rsidP="006E67DE">
      <w:pPr>
        <w:widowControl w:val="0"/>
        <w:tabs>
          <w:tab w:val="left" w:pos="851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>Мустафин Р. «</w:t>
      </w:r>
      <w:r w:rsidRPr="00166DF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Өзелгән җыр эзеннән</w:t>
      </w: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» («По следам поэта-героя»). </w:t>
      </w:r>
      <w:r w:rsidRPr="00166DF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Карим Ф. </w:t>
      </w:r>
      <w:r w:rsidRPr="00166DFE">
        <w:rPr>
          <w:rFonts w:ascii="Times New Roman" w:eastAsia="Calibri" w:hAnsi="Times New Roman" w:cs="Times New Roman"/>
          <w:sz w:val="28"/>
          <w:szCs w:val="28"/>
        </w:rPr>
        <w:t>«Кыңгыраулы яшел гармун» («Зеленая гармонь с колокольчиками»). Кутуй Г. «Рәссам» («Художник»). Гилязов А. «Җомга көн кич белән...» («В пятницу вечером…»). Галиуллин Р. «Хушыгыз, кешеләр» («Прощайте, люди»).</w:t>
      </w:r>
    </w:p>
    <w:p w14:paraId="673DC3A0" w14:textId="7DE89EC0" w:rsidR="006E67DE" w:rsidRPr="00CA73A1" w:rsidRDefault="008B3261" w:rsidP="008B3261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A73A1">
        <w:rPr>
          <w:rFonts w:ascii="Times New Roman" w:eastAsia="Times New Roman" w:hAnsi="Times New Roman" w:cs="Times New Roman"/>
          <w:i/>
          <w:sz w:val="28"/>
          <w:szCs w:val="28"/>
        </w:rPr>
        <w:t>Для заучивания наизусть</w:t>
      </w:r>
      <w:r w:rsidR="00CA73A1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14:paraId="5F150BD5" w14:textId="4786B827" w:rsidR="008B3261" w:rsidRDefault="008B3261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Такташ Х. «Мәхәббәт тәүбәсе» (өзек) («Раскаяние в любви») (отрывок). Джалиль М. «Җырларым» («Мои песни»). </w:t>
      </w:r>
      <w:r w:rsidR="00A36C1A">
        <w:rPr>
          <w:rFonts w:ascii="Times New Roman" w:eastAsia="Calibri" w:hAnsi="Times New Roman" w:cs="Times New Roman"/>
          <w:sz w:val="28"/>
          <w:szCs w:val="28"/>
        </w:rPr>
        <w:t xml:space="preserve">Х. Туфан «Каеннар сары иде» («Березы стали желтыми»). </w:t>
      </w: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Яруллин Ф. «Җилкәннәр җилдә сынала» («Упругие паруса») (отрывок). </w:t>
      </w:r>
      <w:r w:rsidRPr="00166DFE">
        <w:rPr>
          <w:rFonts w:ascii="Times New Roman" w:eastAsia="Calibri" w:hAnsi="Times New Roman" w:cs="Times New Roman"/>
          <w:sz w:val="28"/>
          <w:szCs w:val="28"/>
          <w:lang w:val="tt-RU"/>
        </w:rPr>
        <w:t>Аглямов М.</w:t>
      </w:r>
      <w:r w:rsidRPr="00166DFE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Pr="00166DFE">
        <w:rPr>
          <w:rFonts w:ascii="Times New Roman" w:eastAsia="Calibri" w:hAnsi="Times New Roman" w:cs="Times New Roman"/>
          <w:sz w:val="28"/>
          <w:szCs w:val="28"/>
          <w:lang w:val="tt-RU"/>
        </w:rPr>
        <w:t>Каеннар булсаң иде</w:t>
      </w:r>
      <w:r w:rsidRPr="00166DFE">
        <w:rPr>
          <w:rFonts w:ascii="Times New Roman" w:eastAsia="Calibri" w:hAnsi="Times New Roman" w:cs="Times New Roman"/>
          <w:sz w:val="28"/>
          <w:szCs w:val="28"/>
        </w:rPr>
        <w:t>» («</w:t>
      </w:r>
      <w:r w:rsidRPr="00166DFE">
        <w:rPr>
          <w:rFonts w:ascii="Times New Roman" w:eastAsia="Calibri" w:hAnsi="Times New Roman" w:cs="Times New Roman"/>
          <w:sz w:val="28"/>
          <w:szCs w:val="28"/>
          <w:lang w:val="tt-RU"/>
        </w:rPr>
        <w:t>Как березы</w:t>
      </w:r>
      <w:r w:rsidRPr="00166DFE">
        <w:rPr>
          <w:rFonts w:ascii="Times New Roman" w:eastAsia="Calibri" w:hAnsi="Times New Roman" w:cs="Times New Roman"/>
          <w:sz w:val="28"/>
          <w:szCs w:val="28"/>
        </w:rPr>
        <w:t>»).</w:t>
      </w:r>
    </w:p>
    <w:p w14:paraId="51D7DDCA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1646C91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4A5DCE0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A177449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0D4F87A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54D1FA3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AC37658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7A01A45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41C8CE1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65555FA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2D0212D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5958E84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5894FA0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FC04F5D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FB1A35E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CD4F4F0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0C55FFA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EFFA38F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0325F19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776FF43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B2B7FE0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ED57DF5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F4DE1B8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9D90EC8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718FEAC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14EEFB88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F344B60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43C79D8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1A460EF" w14:textId="77777777" w:rsidR="001C1E2B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4A2BA74" w14:textId="0303C5D0" w:rsidR="001C1E2B" w:rsidRPr="00166DFE" w:rsidRDefault="001C1E2B" w:rsidP="006E67D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B2EA08" wp14:editId="1547CA8B">
            <wp:extent cx="5760085" cy="7920117"/>
            <wp:effectExtent l="0" t="0" r="0" b="0"/>
            <wp:docPr id="2" name="Рисунок 2" descr="C:\Users\лиана\Desktop\рабочая программа №2\эдэбия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ана\Desktop\рабочая программа №2\эдэбия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92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7" w:name="_GoBack"/>
      <w:bookmarkEnd w:id="67"/>
    </w:p>
    <w:sectPr w:rsidR="001C1E2B" w:rsidRPr="00166DFE" w:rsidSect="00A36C1A">
      <w:headerReference w:type="default" r:id="rId14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EFAF8AA" w14:textId="77777777" w:rsidR="0071269E" w:rsidRDefault="0071269E">
      <w:pPr>
        <w:spacing w:after="0" w:line="240" w:lineRule="auto"/>
      </w:pPr>
      <w:r>
        <w:separator/>
      </w:r>
    </w:p>
  </w:endnote>
  <w:endnote w:type="continuationSeparator" w:id="0">
    <w:p w14:paraId="35990E0D" w14:textId="77777777" w:rsidR="0071269E" w:rsidRDefault="007126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Newton-Regular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3994860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14:paraId="045EA3DD" w14:textId="77777777" w:rsidR="00B27857" w:rsidRPr="00402C59" w:rsidRDefault="00B27857" w:rsidP="00871CB1">
        <w:pPr>
          <w:pStyle w:val="a6"/>
          <w:jc w:val="center"/>
          <w:rPr>
            <w:rFonts w:ascii="Times New Roman" w:hAnsi="Times New Roman"/>
          </w:rPr>
        </w:pPr>
        <w:r w:rsidRPr="00402C59">
          <w:rPr>
            <w:rFonts w:ascii="Times New Roman" w:hAnsi="Times New Roman"/>
          </w:rPr>
          <w:fldChar w:fldCharType="begin"/>
        </w:r>
        <w:r w:rsidRPr="00402C59">
          <w:rPr>
            <w:rFonts w:ascii="Times New Roman" w:hAnsi="Times New Roman"/>
          </w:rPr>
          <w:instrText>PAGE   \* MERGEFORMAT</w:instrText>
        </w:r>
        <w:r w:rsidRPr="00402C59">
          <w:rPr>
            <w:rFonts w:ascii="Times New Roman" w:hAnsi="Times New Roman"/>
          </w:rPr>
          <w:fldChar w:fldCharType="separate"/>
        </w:r>
        <w:r w:rsidR="0071269E">
          <w:rPr>
            <w:rFonts w:ascii="Times New Roman" w:hAnsi="Times New Roman"/>
            <w:noProof/>
          </w:rPr>
          <w:t>1</w:t>
        </w:r>
        <w:r w:rsidRPr="00402C59">
          <w:rPr>
            <w:rFonts w:ascii="Times New Roman" w:hAnsi="Times New Roman"/>
            <w:noProof/>
          </w:rPr>
          <w:fldChar w:fldCharType="end"/>
        </w:r>
      </w:p>
    </w:sdtContent>
  </w:sdt>
  <w:p w14:paraId="3DC0F967" w14:textId="77777777" w:rsidR="00B27857" w:rsidRDefault="00B2785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50735052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14:paraId="5FF69964" w14:textId="77777777" w:rsidR="00B27857" w:rsidRPr="00402C59" w:rsidRDefault="00B27857" w:rsidP="00402C59">
        <w:pPr>
          <w:pStyle w:val="a6"/>
          <w:jc w:val="center"/>
          <w:rPr>
            <w:rFonts w:ascii="Times New Roman" w:hAnsi="Times New Roman"/>
          </w:rPr>
        </w:pPr>
        <w:r w:rsidRPr="00402C59">
          <w:rPr>
            <w:rFonts w:ascii="Times New Roman" w:hAnsi="Times New Roman"/>
          </w:rPr>
          <w:fldChar w:fldCharType="begin"/>
        </w:r>
        <w:r w:rsidRPr="00402C59">
          <w:rPr>
            <w:rFonts w:ascii="Times New Roman" w:hAnsi="Times New Roman"/>
          </w:rPr>
          <w:instrText>PAGE   \* MERGEFORMAT</w:instrText>
        </w:r>
        <w:r w:rsidRPr="00402C59">
          <w:rPr>
            <w:rFonts w:ascii="Times New Roman" w:hAnsi="Times New Roman"/>
          </w:rPr>
          <w:fldChar w:fldCharType="separate"/>
        </w:r>
        <w:r w:rsidR="001C1E2B">
          <w:rPr>
            <w:rFonts w:ascii="Times New Roman" w:hAnsi="Times New Roman"/>
            <w:noProof/>
          </w:rPr>
          <w:t>35</w:t>
        </w:r>
        <w:r w:rsidRPr="00402C59">
          <w:rPr>
            <w:rFonts w:ascii="Times New Roman" w:hAnsi="Times New Roman"/>
            <w:noProof/>
          </w:rPr>
          <w:fldChar w:fldCharType="end"/>
        </w:r>
      </w:p>
    </w:sdtContent>
  </w:sdt>
  <w:p w14:paraId="126785D8" w14:textId="77777777" w:rsidR="00B27857" w:rsidRDefault="00B27857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2720243"/>
      <w:docPartObj>
        <w:docPartGallery w:val="Page Numbers (Bottom of Page)"/>
        <w:docPartUnique/>
      </w:docPartObj>
    </w:sdtPr>
    <w:sdtEndPr/>
    <w:sdtContent>
      <w:p w14:paraId="4926B1B6" w14:textId="77777777" w:rsidR="00B27857" w:rsidRDefault="00B27857">
        <w:pPr>
          <w:pStyle w:val="a6"/>
          <w:jc w:val="center"/>
        </w:pPr>
        <w:r w:rsidRPr="0055548C">
          <w:rPr>
            <w:rFonts w:ascii="Times New Roman" w:hAnsi="Times New Roman"/>
          </w:rPr>
          <w:fldChar w:fldCharType="begin"/>
        </w:r>
        <w:r w:rsidRPr="0055548C">
          <w:rPr>
            <w:rFonts w:ascii="Times New Roman" w:hAnsi="Times New Roman"/>
          </w:rPr>
          <w:instrText>PAGE   \* MERGEFORMAT</w:instrText>
        </w:r>
        <w:r w:rsidRPr="0055548C">
          <w:rPr>
            <w:rFonts w:ascii="Times New Roman" w:hAnsi="Times New Roman"/>
          </w:rPr>
          <w:fldChar w:fldCharType="separate"/>
        </w:r>
        <w:r w:rsidR="001C1E2B">
          <w:rPr>
            <w:rFonts w:ascii="Times New Roman" w:hAnsi="Times New Roman"/>
            <w:noProof/>
          </w:rPr>
          <w:t>64</w:t>
        </w:r>
        <w:r w:rsidRPr="0055548C">
          <w:rPr>
            <w:rFonts w:ascii="Times New Roman" w:hAnsi="Times New Roman"/>
          </w:rPr>
          <w:fldChar w:fldCharType="end"/>
        </w:r>
      </w:p>
    </w:sdtContent>
  </w:sdt>
  <w:p w14:paraId="6C7C739F" w14:textId="77777777" w:rsidR="00B27857" w:rsidRDefault="00B2785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B7E2C5" w14:textId="77777777" w:rsidR="0071269E" w:rsidRDefault="0071269E">
      <w:pPr>
        <w:spacing w:after="0" w:line="240" w:lineRule="auto"/>
      </w:pPr>
      <w:r>
        <w:separator/>
      </w:r>
    </w:p>
  </w:footnote>
  <w:footnote w:type="continuationSeparator" w:id="0">
    <w:p w14:paraId="6361DF18" w14:textId="77777777" w:rsidR="0071269E" w:rsidRDefault="0071269E">
      <w:pPr>
        <w:spacing w:after="0" w:line="240" w:lineRule="auto"/>
      </w:pPr>
      <w:r>
        <w:continuationSeparator/>
      </w:r>
    </w:p>
  </w:footnote>
  <w:footnote w:id="1">
    <w:p w14:paraId="7F37F025" w14:textId="77777777" w:rsidR="00B27857" w:rsidRDefault="00B27857" w:rsidP="00A457A2">
      <w:pPr>
        <w:pStyle w:val="aff0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Style w:val="aff2"/>
        </w:rPr>
        <w:footnoteRef/>
      </w:r>
      <w:r>
        <w:t xml:space="preserve"> </w:t>
      </w:r>
      <w:r w:rsidRPr="00D77329">
        <w:rPr>
          <w:rFonts w:ascii="Times New Roman" w:hAnsi="Times New Roman" w:cs="Times New Roman"/>
          <w:sz w:val="18"/>
          <w:szCs w:val="18"/>
        </w:rPr>
        <w:t>При реализации Программы должны быть учтены возможности использования электронных (цифровых) образовательных ресурсов, являющихся учебно-методическими материалами (мультимедийные программы, электронные учебники и пособия, электронные библиотеки, виртуальные лаборатории, игровые программы, коллекции цифровых образовательных ресурсов), содержание которых соответствует закону об образовании (Приложение 1).</w:t>
      </w:r>
      <w:r>
        <w:rPr>
          <w:rFonts w:ascii="Times New Roman" w:hAnsi="Times New Roman" w:cs="Times New Roman"/>
          <w:sz w:val="18"/>
          <w:szCs w:val="18"/>
        </w:rPr>
        <w:t xml:space="preserve"> </w:t>
      </w:r>
    </w:p>
    <w:p w14:paraId="4D38E337" w14:textId="0084BC49" w:rsidR="00B27857" w:rsidRPr="00D77329" w:rsidRDefault="00B27857" w:rsidP="00A457A2">
      <w:pPr>
        <w:pStyle w:val="aff0"/>
        <w:jc w:val="both"/>
        <w:rPr>
          <w:rFonts w:ascii="Times New Roman" w:hAnsi="Times New Roman" w:cs="Times New Roman"/>
          <w:sz w:val="18"/>
          <w:szCs w:val="18"/>
        </w:rPr>
      </w:pPr>
      <w:r w:rsidRPr="00D77329">
        <w:rPr>
          <w:rFonts w:ascii="Times New Roman" w:hAnsi="Times New Roman" w:cs="Times New Roman"/>
          <w:sz w:val="18"/>
          <w:szCs w:val="18"/>
        </w:rPr>
        <w:t>Список произведений, рекомендованный для внеклассного чтения и чтения наизусть, дан в приложении к Программе (Приложение 2). Для внеклассного чтения учителем могут быть отобраны литературные произведения с учетом этнокультурных особенностей региона.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3CCA95" w14:textId="77777777" w:rsidR="00B27857" w:rsidRDefault="00B2785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C19DD"/>
    <w:multiLevelType w:val="hybridMultilevel"/>
    <w:tmpl w:val="BFD84BE4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123C4135"/>
    <w:multiLevelType w:val="hybridMultilevel"/>
    <w:tmpl w:val="10364976"/>
    <w:lvl w:ilvl="0" w:tplc="840A0426">
      <w:start w:val="1"/>
      <w:numFmt w:val="decimal"/>
      <w:lvlText w:val="%1)"/>
      <w:lvlJc w:val="left"/>
      <w:pPr>
        <w:ind w:left="927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ECFE8DFA">
      <w:start w:val="1"/>
      <w:numFmt w:val="lowerLetter"/>
      <w:lvlText w:val="%2."/>
      <w:lvlJc w:val="left"/>
      <w:pPr>
        <w:ind w:left="1648" w:hanging="360"/>
      </w:pPr>
    </w:lvl>
    <w:lvl w:ilvl="2" w:tplc="479696E2">
      <w:start w:val="1"/>
      <w:numFmt w:val="lowerRoman"/>
      <w:lvlText w:val="%3."/>
      <w:lvlJc w:val="right"/>
      <w:pPr>
        <w:ind w:left="2368" w:hanging="180"/>
      </w:pPr>
    </w:lvl>
    <w:lvl w:ilvl="3" w:tplc="0B868B86">
      <w:start w:val="1"/>
      <w:numFmt w:val="decimal"/>
      <w:lvlText w:val="%4."/>
      <w:lvlJc w:val="left"/>
      <w:pPr>
        <w:ind w:left="3088" w:hanging="360"/>
      </w:pPr>
    </w:lvl>
    <w:lvl w:ilvl="4" w:tplc="2234A790">
      <w:start w:val="1"/>
      <w:numFmt w:val="lowerLetter"/>
      <w:lvlText w:val="%5."/>
      <w:lvlJc w:val="left"/>
      <w:pPr>
        <w:ind w:left="3808" w:hanging="360"/>
      </w:pPr>
    </w:lvl>
    <w:lvl w:ilvl="5" w:tplc="B4BACCC8">
      <w:start w:val="1"/>
      <w:numFmt w:val="lowerRoman"/>
      <w:lvlText w:val="%6."/>
      <w:lvlJc w:val="right"/>
      <w:pPr>
        <w:ind w:left="4528" w:hanging="180"/>
      </w:pPr>
    </w:lvl>
    <w:lvl w:ilvl="6" w:tplc="D3169EAE">
      <w:start w:val="1"/>
      <w:numFmt w:val="decimal"/>
      <w:lvlText w:val="%7."/>
      <w:lvlJc w:val="left"/>
      <w:pPr>
        <w:ind w:left="5248" w:hanging="360"/>
      </w:pPr>
    </w:lvl>
    <w:lvl w:ilvl="7" w:tplc="2A020012">
      <w:start w:val="1"/>
      <w:numFmt w:val="lowerLetter"/>
      <w:lvlText w:val="%8."/>
      <w:lvlJc w:val="left"/>
      <w:pPr>
        <w:ind w:left="5968" w:hanging="360"/>
      </w:pPr>
    </w:lvl>
    <w:lvl w:ilvl="8" w:tplc="10D286F0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22E90AD7"/>
    <w:multiLevelType w:val="hybridMultilevel"/>
    <w:tmpl w:val="F5E876CA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C0211CA"/>
    <w:multiLevelType w:val="hybridMultilevel"/>
    <w:tmpl w:val="33AE0E22"/>
    <w:lvl w:ilvl="0" w:tplc="5EC4E5A4">
      <w:start w:val="1"/>
      <w:numFmt w:val="bullet"/>
      <w:lvlText w:val="–"/>
      <w:lvlJc w:val="left"/>
      <w:pPr>
        <w:ind w:left="1287" w:hanging="360"/>
      </w:pPr>
      <w:rPr>
        <w:rFonts w:ascii="Times New Roman" w:eastAsia="Calibri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22629E"/>
    <w:multiLevelType w:val="hybridMultilevel"/>
    <w:tmpl w:val="2E166E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FB5E84"/>
    <w:multiLevelType w:val="hybridMultilevel"/>
    <w:tmpl w:val="D7E2A6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5A1065"/>
    <w:multiLevelType w:val="hybridMultilevel"/>
    <w:tmpl w:val="0A5A585E"/>
    <w:lvl w:ilvl="0" w:tplc="9A60E09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192097"/>
    <w:multiLevelType w:val="hybridMultilevel"/>
    <w:tmpl w:val="2610C09C"/>
    <w:lvl w:ilvl="0" w:tplc="B002AD0C">
      <w:start w:val="6"/>
      <w:numFmt w:val="decimal"/>
      <w:lvlText w:val="%1"/>
      <w:lvlJc w:val="left"/>
      <w:pPr>
        <w:ind w:left="47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8">
    <w:nsid w:val="3E684C0B"/>
    <w:multiLevelType w:val="hybridMultilevel"/>
    <w:tmpl w:val="F4724766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416510BC"/>
    <w:multiLevelType w:val="hybridMultilevel"/>
    <w:tmpl w:val="5DAE79C4"/>
    <w:lvl w:ilvl="0" w:tplc="64C2CCCA">
      <w:start w:val="1"/>
      <w:numFmt w:val="bullet"/>
      <w:lvlText w:val="–"/>
      <w:lvlJc w:val="left"/>
      <w:pPr>
        <w:ind w:left="1287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3D50DB0"/>
    <w:multiLevelType w:val="hybridMultilevel"/>
    <w:tmpl w:val="AF5CDA50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4CEE1147"/>
    <w:multiLevelType w:val="hybridMultilevel"/>
    <w:tmpl w:val="226E5F5A"/>
    <w:lvl w:ilvl="0" w:tplc="7A3A6826">
      <w:numFmt w:val="bullet"/>
      <w:lvlText w:val="—"/>
      <w:lvlJc w:val="left"/>
      <w:pPr>
        <w:ind w:left="117" w:hanging="380"/>
      </w:pPr>
      <w:rPr>
        <w:rFonts w:ascii="Times New Roman" w:eastAsia="Times New Roman" w:hAnsi="Times New Roman" w:cs="Times New Roman" w:hint="default"/>
        <w:color w:val="231F20"/>
        <w:w w:val="108"/>
        <w:sz w:val="20"/>
        <w:szCs w:val="20"/>
        <w:lang w:val="ru-RU" w:eastAsia="en-US" w:bidi="ar-SA"/>
      </w:rPr>
    </w:lvl>
    <w:lvl w:ilvl="1" w:tplc="017667D0">
      <w:numFmt w:val="bullet"/>
      <w:lvlText w:val="•"/>
      <w:lvlJc w:val="left"/>
      <w:pPr>
        <w:ind w:left="766" w:hanging="380"/>
      </w:pPr>
      <w:rPr>
        <w:rFonts w:hint="default"/>
        <w:lang w:val="ru-RU" w:eastAsia="en-US" w:bidi="ar-SA"/>
      </w:rPr>
    </w:lvl>
    <w:lvl w:ilvl="2" w:tplc="33F46FBA">
      <w:numFmt w:val="bullet"/>
      <w:lvlText w:val="•"/>
      <w:lvlJc w:val="left"/>
      <w:pPr>
        <w:ind w:left="1412" w:hanging="380"/>
      </w:pPr>
      <w:rPr>
        <w:rFonts w:hint="default"/>
        <w:lang w:val="ru-RU" w:eastAsia="en-US" w:bidi="ar-SA"/>
      </w:rPr>
    </w:lvl>
    <w:lvl w:ilvl="3" w:tplc="8FBC82CE">
      <w:numFmt w:val="bullet"/>
      <w:lvlText w:val="•"/>
      <w:lvlJc w:val="left"/>
      <w:pPr>
        <w:ind w:left="2059" w:hanging="380"/>
      </w:pPr>
      <w:rPr>
        <w:rFonts w:hint="default"/>
        <w:lang w:val="ru-RU" w:eastAsia="en-US" w:bidi="ar-SA"/>
      </w:rPr>
    </w:lvl>
    <w:lvl w:ilvl="4" w:tplc="BC70ADBA">
      <w:numFmt w:val="bullet"/>
      <w:lvlText w:val="•"/>
      <w:lvlJc w:val="left"/>
      <w:pPr>
        <w:ind w:left="2705" w:hanging="380"/>
      </w:pPr>
      <w:rPr>
        <w:rFonts w:hint="default"/>
        <w:lang w:val="ru-RU" w:eastAsia="en-US" w:bidi="ar-SA"/>
      </w:rPr>
    </w:lvl>
    <w:lvl w:ilvl="5" w:tplc="6866A6A6">
      <w:numFmt w:val="bullet"/>
      <w:lvlText w:val="•"/>
      <w:lvlJc w:val="left"/>
      <w:pPr>
        <w:ind w:left="3351" w:hanging="380"/>
      </w:pPr>
      <w:rPr>
        <w:rFonts w:hint="default"/>
        <w:lang w:val="ru-RU" w:eastAsia="en-US" w:bidi="ar-SA"/>
      </w:rPr>
    </w:lvl>
    <w:lvl w:ilvl="6" w:tplc="C2E41620">
      <w:numFmt w:val="bullet"/>
      <w:lvlText w:val="•"/>
      <w:lvlJc w:val="left"/>
      <w:pPr>
        <w:ind w:left="3998" w:hanging="380"/>
      </w:pPr>
      <w:rPr>
        <w:rFonts w:hint="default"/>
        <w:lang w:val="ru-RU" w:eastAsia="en-US" w:bidi="ar-SA"/>
      </w:rPr>
    </w:lvl>
    <w:lvl w:ilvl="7" w:tplc="1A1ADC68">
      <w:numFmt w:val="bullet"/>
      <w:lvlText w:val="•"/>
      <w:lvlJc w:val="left"/>
      <w:pPr>
        <w:ind w:left="4644" w:hanging="380"/>
      </w:pPr>
      <w:rPr>
        <w:rFonts w:hint="default"/>
        <w:lang w:val="ru-RU" w:eastAsia="en-US" w:bidi="ar-SA"/>
      </w:rPr>
    </w:lvl>
    <w:lvl w:ilvl="8" w:tplc="FB48A43C">
      <w:numFmt w:val="bullet"/>
      <w:lvlText w:val="•"/>
      <w:lvlJc w:val="left"/>
      <w:pPr>
        <w:ind w:left="5290" w:hanging="380"/>
      </w:pPr>
      <w:rPr>
        <w:rFonts w:hint="default"/>
        <w:lang w:val="ru-RU" w:eastAsia="en-US" w:bidi="ar-SA"/>
      </w:rPr>
    </w:lvl>
  </w:abstractNum>
  <w:abstractNum w:abstractNumId="12">
    <w:nsid w:val="5B0A65CF"/>
    <w:multiLevelType w:val="hybridMultilevel"/>
    <w:tmpl w:val="93C2E4B2"/>
    <w:lvl w:ilvl="0" w:tplc="2EE0BD3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653979E8"/>
    <w:multiLevelType w:val="hybridMultilevel"/>
    <w:tmpl w:val="2AF8F01A"/>
    <w:lvl w:ilvl="0" w:tplc="64C2CCCA">
      <w:start w:val="1"/>
      <w:numFmt w:val="bullet"/>
      <w:lvlText w:val="–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AD0BB5"/>
    <w:multiLevelType w:val="hybridMultilevel"/>
    <w:tmpl w:val="7F78C174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7217360A"/>
    <w:multiLevelType w:val="hybridMultilevel"/>
    <w:tmpl w:val="E67E1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2E13F0"/>
    <w:multiLevelType w:val="hybridMultilevel"/>
    <w:tmpl w:val="AB4E6AE6"/>
    <w:lvl w:ilvl="0" w:tplc="5EC4E5A4">
      <w:start w:val="1"/>
      <w:numFmt w:val="bullet"/>
      <w:lvlText w:val="–"/>
      <w:lvlJc w:val="left"/>
      <w:pPr>
        <w:ind w:left="1353" w:hanging="360"/>
      </w:pPr>
      <w:rPr>
        <w:rFonts w:ascii="Times New Roman" w:eastAsia="Calibri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2E32D4B"/>
    <w:multiLevelType w:val="hybridMultilevel"/>
    <w:tmpl w:val="AEC2E3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9"/>
  </w:num>
  <w:num w:numId="3">
    <w:abstractNumId w:val="13"/>
  </w:num>
  <w:num w:numId="4">
    <w:abstractNumId w:val="16"/>
  </w:num>
  <w:num w:numId="5">
    <w:abstractNumId w:val="3"/>
  </w:num>
  <w:num w:numId="6">
    <w:abstractNumId w:val="0"/>
  </w:num>
  <w:num w:numId="7">
    <w:abstractNumId w:val="12"/>
  </w:num>
  <w:num w:numId="8">
    <w:abstractNumId w:val="2"/>
  </w:num>
  <w:num w:numId="9">
    <w:abstractNumId w:val="8"/>
  </w:num>
  <w:num w:numId="10">
    <w:abstractNumId w:val="10"/>
  </w:num>
  <w:num w:numId="11">
    <w:abstractNumId w:val="14"/>
  </w:num>
  <w:num w:numId="12">
    <w:abstractNumId w:val="6"/>
  </w:num>
  <w:num w:numId="13">
    <w:abstractNumId w:val="7"/>
  </w:num>
  <w:num w:numId="14">
    <w:abstractNumId w:val="5"/>
  </w:num>
  <w:num w:numId="15">
    <w:abstractNumId w:val="4"/>
  </w:num>
  <w:num w:numId="16">
    <w:abstractNumId w:val="15"/>
  </w:num>
  <w:num w:numId="17">
    <w:abstractNumId w:val="17"/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A37DB"/>
    <w:rsid w:val="00001F5E"/>
    <w:rsid w:val="00032BF7"/>
    <w:rsid w:val="00034A30"/>
    <w:rsid w:val="00036CBF"/>
    <w:rsid w:val="00054044"/>
    <w:rsid w:val="00054665"/>
    <w:rsid w:val="00060829"/>
    <w:rsid w:val="00077819"/>
    <w:rsid w:val="00090B35"/>
    <w:rsid w:val="00093C75"/>
    <w:rsid w:val="000A6343"/>
    <w:rsid w:val="000A76A5"/>
    <w:rsid w:val="000B01EA"/>
    <w:rsid w:val="000B0403"/>
    <w:rsid w:val="000C3A76"/>
    <w:rsid w:val="000C5B85"/>
    <w:rsid w:val="000D4C3A"/>
    <w:rsid w:val="000E38E5"/>
    <w:rsid w:val="001032F8"/>
    <w:rsid w:val="00103CF6"/>
    <w:rsid w:val="00106F39"/>
    <w:rsid w:val="00125C6D"/>
    <w:rsid w:val="001310DB"/>
    <w:rsid w:val="0013493C"/>
    <w:rsid w:val="001516D5"/>
    <w:rsid w:val="00151AF0"/>
    <w:rsid w:val="00154BE2"/>
    <w:rsid w:val="00165BB1"/>
    <w:rsid w:val="00171EE2"/>
    <w:rsid w:val="00174FE9"/>
    <w:rsid w:val="00182A7D"/>
    <w:rsid w:val="001A469C"/>
    <w:rsid w:val="001B0BD0"/>
    <w:rsid w:val="001C1E2B"/>
    <w:rsid w:val="001D081C"/>
    <w:rsid w:val="001F6B7B"/>
    <w:rsid w:val="00203EFC"/>
    <w:rsid w:val="002077A8"/>
    <w:rsid w:val="002078FF"/>
    <w:rsid w:val="002119DD"/>
    <w:rsid w:val="002167CE"/>
    <w:rsid w:val="00216FE5"/>
    <w:rsid w:val="00241A32"/>
    <w:rsid w:val="00270F1E"/>
    <w:rsid w:val="002873F4"/>
    <w:rsid w:val="00290301"/>
    <w:rsid w:val="0029171D"/>
    <w:rsid w:val="002A0DA4"/>
    <w:rsid w:val="002A25F3"/>
    <w:rsid w:val="002B55DA"/>
    <w:rsid w:val="002B6608"/>
    <w:rsid w:val="002B6DF7"/>
    <w:rsid w:val="002C6844"/>
    <w:rsid w:val="002D2FD5"/>
    <w:rsid w:val="002F5DD3"/>
    <w:rsid w:val="002F62FB"/>
    <w:rsid w:val="00306CBD"/>
    <w:rsid w:val="00317A2A"/>
    <w:rsid w:val="0033266F"/>
    <w:rsid w:val="00332FBE"/>
    <w:rsid w:val="00352C47"/>
    <w:rsid w:val="0035344A"/>
    <w:rsid w:val="00372F5E"/>
    <w:rsid w:val="003749E0"/>
    <w:rsid w:val="00376AC1"/>
    <w:rsid w:val="00380D64"/>
    <w:rsid w:val="003E2265"/>
    <w:rsid w:val="003F1CA2"/>
    <w:rsid w:val="003F5A10"/>
    <w:rsid w:val="00402C59"/>
    <w:rsid w:val="0040698C"/>
    <w:rsid w:val="00407650"/>
    <w:rsid w:val="00444BB1"/>
    <w:rsid w:val="00445D60"/>
    <w:rsid w:val="00453B57"/>
    <w:rsid w:val="004608C3"/>
    <w:rsid w:val="004908D1"/>
    <w:rsid w:val="004966B8"/>
    <w:rsid w:val="004A69F3"/>
    <w:rsid w:val="004B0928"/>
    <w:rsid w:val="004B5832"/>
    <w:rsid w:val="004D0608"/>
    <w:rsid w:val="004D3BEB"/>
    <w:rsid w:val="004E0CC7"/>
    <w:rsid w:val="004F1E30"/>
    <w:rsid w:val="00514ECB"/>
    <w:rsid w:val="00523BB8"/>
    <w:rsid w:val="00546C0A"/>
    <w:rsid w:val="00581360"/>
    <w:rsid w:val="005B2252"/>
    <w:rsid w:val="005B2EC9"/>
    <w:rsid w:val="005C0D4A"/>
    <w:rsid w:val="005C4D87"/>
    <w:rsid w:val="005C5A79"/>
    <w:rsid w:val="005E2635"/>
    <w:rsid w:val="005E5DCA"/>
    <w:rsid w:val="00600136"/>
    <w:rsid w:val="00612D63"/>
    <w:rsid w:val="00627292"/>
    <w:rsid w:val="006315A3"/>
    <w:rsid w:val="006400AA"/>
    <w:rsid w:val="00671A49"/>
    <w:rsid w:val="006744C1"/>
    <w:rsid w:val="006841D7"/>
    <w:rsid w:val="00685462"/>
    <w:rsid w:val="00686BFD"/>
    <w:rsid w:val="00691BA1"/>
    <w:rsid w:val="00696EE4"/>
    <w:rsid w:val="006A007E"/>
    <w:rsid w:val="006A69E6"/>
    <w:rsid w:val="006B1D39"/>
    <w:rsid w:val="006B5F10"/>
    <w:rsid w:val="006C1B2C"/>
    <w:rsid w:val="006C43D0"/>
    <w:rsid w:val="006E288D"/>
    <w:rsid w:val="006E67DE"/>
    <w:rsid w:val="006F12E1"/>
    <w:rsid w:val="0070415C"/>
    <w:rsid w:val="0071269E"/>
    <w:rsid w:val="007204B4"/>
    <w:rsid w:val="00723986"/>
    <w:rsid w:val="00736D0A"/>
    <w:rsid w:val="00746199"/>
    <w:rsid w:val="007520E4"/>
    <w:rsid w:val="00755C26"/>
    <w:rsid w:val="007614F2"/>
    <w:rsid w:val="00764A0F"/>
    <w:rsid w:val="0076696D"/>
    <w:rsid w:val="00790DBA"/>
    <w:rsid w:val="0079585D"/>
    <w:rsid w:val="007A1525"/>
    <w:rsid w:val="007A65D6"/>
    <w:rsid w:val="007A7428"/>
    <w:rsid w:val="007B0F90"/>
    <w:rsid w:val="007B235A"/>
    <w:rsid w:val="007B336D"/>
    <w:rsid w:val="007C31C3"/>
    <w:rsid w:val="007C3223"/>
    <w:rsid w:val="007C49D6"/>
    <w:rsid w:val="007C4D4F"/>
    <w:rsid w:val="007D3451"/>
    <w:rsid w:val="007F4DF7"/>
    <w:rsid w:val="0080582E"/>
    <w:rsid w:val="008117D4"/>
    <w:rsid w:val="00820299"/>
    <w:rsid w:val="00822EEF"/>
    <w:rsid w:val="00822FB0"/>
    <w:rsid w:val="008316CD"/>
    <w:rsid w:val="0083559A"/>
    <w:rsid w:val="008360EE"/>
    <w:rsid w:val="00862AD7"/>
    <w:rsid w:val="00864FFA"/>
    <w:rsid w:val="008652E7"/>
    <w:rsid w:val="0086689A"/>
    <w:rsid w:val="00871CB1"/>
    <w:rsid w:val="008963C1"/>
    <w:rsid w:val="008A2360"/>
    <w:rsid w:val="008B3261"/>
    <w:rsid w:val="008E58A0"/>
    <w:rsid w:val="008E6377"/>
    <w:rsid w:val="008F5FA8"/>
    <w:rsid w:val="008F603F"/>
    <w:rsid w:val="009014E6"/>
    <w:rsid w:val="009025AF"/>
    <w:rsid w:val="00915624"/>
    <w:rsid w:val="009225AB"/>
    <w:rsid w:val="00924BB1"/>
    <w:rsid w:val="00931D41"/>
    <w:rsid w:val="00937C50"/>
    <w:rsid w:val="00945AD1"/>
    <w:rsid w:val="00950C10"/>
    <w:rsid w:val="00950F96"/>
    <w:rsid w:val="0096685F"/>
    <w:rsid w:val="009701B7"/>
    <w:rsid w:val="00971811"/>
    <w:rsid w:val="00993A74"/>
    <w:rsid w:val="009A1D72"/>
    <w:rsid w:val="009A208C"/>
    <w:rsid w:val="009A6E5B"/>
    <w:rsid w:val="009A7D6A"/>
    <w:rsid w:val="009C57EE"/>
    <w:rsid w:val="009D0AA9"/>
    <w:rsid w:val="009D125C"/>
    <w:rsid w:val="009D29EB"/>
    <w:rsid w:val="009E3018"/>
    <w:rsid w:val="009F6BA2"/>
    <w:rsid w:val="00A07187"/>
    <w:rsid w:val="00A10230"/>
    <w:rsid w:val="00A111CB"/>
    <w:rsid w:val="00A157BD"/>
    <w:rsid w:val="00A271DB"/>
    <w:rsid w:val="00A36C1A"/>
    <w:rsid w:val="00A44B1A"/>
    <w:rsid w:val="00A457A2"/>
    <w:rsid w:val="00A4655B"/>
    <w:rsid w:val="00A4732B"/>
    <w:rsid w:val="00A553CA"/>
    <w:rsid w:val="00A56C32"/>
    <w:rsid w:val="00A6508B"/>
    <w:rsid w:val="00A7295B"/>
    <w:rsid w:val="00A95486"/>
    <w:rsid w:val="00A975FF"/>
    <w:rsid w:val="00AA37DB"/>
    <w:rsid w:val="00AA6D62"/>
    <w:rsid w:val="00AA6DAD"/>
    <w:rsid w:val="00AA7EAE"/>
    <w:rsid w:val="00AB3DF5"/>
    <w:rsid w:val="00AB5A00"/>
    <w:rsid w:val="00AD165C"/>
    <w:rsid w:val="00AD5714"/>
    <w:rsid w:val="00AF1A7E"/>
    <w:rsid w:val="00AF1D95"/>
    <w:rsid w:val="00AF6C3A"/>
    <w:rsid w:val="00B11569"/>
    <w:rsid w:val="00B1184E"/>
    <w:rsid w:val="00B12B7D"/>
    <w:rsid w:val="00B25CC7"/>
    <w:rsid w:val="00B27857"/>
    <w:rsid w:val="00B349FC"/>
    <w:rsid w:val="00B5418D"/>
    <w:rsid w:val="00B56666"/>
    <w:rsid w:val="00B63870"/>
    <w:rsid w:val="00B66622"/>
    <w:rsid w:val="00B81A07"/>
    <w:rsid w:val="00B87065"/>
    <w:rsid w:val="00B87CEF"/>
    <w:rsid w:val="00B9479C"/>
    <w:rsid w:val="00BA3134"/>
    <w:rsid w:val="00BA4BBF"/>
    <w:rsid w:val="00BA53B0"/>
    <w:rsid w:val="00BC0CE3"/>
    <w:rsid w:val="00BD679B"/>
    <w:rsid w:val="00BE30C5"/>
    <w:rsid w:val="00BF5CEC"/>
    <w:rsid w:val="00BF6980"/>
    <w:rsid w:val="00BF7856"/>
    <w:rsid w:val="00C04C5D"/>
    <w:rsid w:val="00C1399B"/>
    <w:rsid w:val="00C14553"/>
    <w:rsid w:val="00C422D2"/>
    <w:rsid w:val="00C433E6"/>
    <w:rsid w:val="00C513FC"/>
    <w:rsid w:val="00C5236C"/>
    <w:rsid w:val="00C54978"/>
    <w:rsid w:val="00C65FC6"/>
    <w:rsid w:val="00C72F6E"/>
    <w:rsid w:val="00C73151"/>
    <w:rsid w:val="00C825EA"/>
    <w:rsid w:val="00C978A9"/>
    <w:rsid w:val="00CA73A1"/>
    <w:rsid w:val="00CB42C0"/>
    <w:rsid w:val="00CB7F86"/>
    <w:rsid w:val="00CE3DB3"/>
    <w:rsid w:val="00CF5ABB"/>
    <w:rsid w:val="00D03403"/>
    <w:rsid w:val="00D61C3B"/>
    <w:rsid w:val="00D70CD5"/>
    <w:rsid w:val="00D77329"/>
    <w:rsid w:val="00D77619"/>
    <w:rsid w:val="00D92214"/>
    <w:rsid w:val="00DD32A8"/>
    <w:rsid w:val="00DD54FB"/>
    <w:rsid w:val="00DE473A"/>
    <w:rsid w:val="00DF76CA"/>
    <w:rsid w:val="00E22C11"/>
    <w:rsid w:val="00E2444A"/>
    <w:rsid w:val="00E30AA1"/>
    <w:rsid w:val="00E51044"/>
    <w:rsid w:val="00E533DB"/>
    <w:rsid w:val="00E54ABA"/>
    <w:rsid w:val="00E573D7"/>
    <w:rsid w:val="00E66C12"/>
    <w:rsid w:val="00E71966"/>
    <w:rsid w:val="00E7538D"/>
    <w:rsid w:val="00E756FC"/>
    <w:rsid w:val="00E8756B"/>
    <w:rsid w:val="00E94892"/>
    <w:rsid w:val="00EB2549"/>
    <w:rsid w:val="00EB5A53"/>
    <w:rsid w:val="00EC335C"/>
    <w:rsid w:val="00EC3633"/>
    <w:rsid w:val="00ED1B6A"/>
    <w:rsid w:val="00EE65D8"/>
    <w:rsid w:val="00EF4395"/>
    <w:rsid w:val="00EF4398"/>
    <w:rsid w:val="00F04288"/>
    <w:rsid w:val="00F04344"/>
    <w:rsid w:val="00F1129C"/>
    <w:rsid w:val="00F1401B"/>
    <w:rsid w:val="00F34F25"/>
    <w:rsid w:val="00F354BD"/>
    <w:rsid w:val="00F64EED"/>
    <w:rsid w:val="00F861EB"/>
    <w:rsid w:val="00FB2349"/>
    <w:rsid w:val="00FC0E3D"/>
    <w:rsid w:val="00FD673C"/>
    <w:rsid w:val="00FD7B24"/>
    <w:rsid w:val="00FF6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2DE9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538D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E71966"/>
    <w:pPr>
      <w:keepNext/>
      <w:keepLines/>
      <w:spacing w:before="480" w:after="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753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7538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71966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E7538D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E7538D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numbering" w:customStyle="1" w:styleId="11">
    <w:name w:val="Нет списка1"/>
    <w:next w:val="a2"/>
    <w:uiPriority w:val="99"/>
    <w:semiHidden/>
    <w:unhideWhenUsed/>
    <w:rsid w:val="00E7538D"/>
  </w:style>
  <w:style w:type="paragraph" w:customStyle="1" w:styleId="TableParagraph">
    <w:name w:val="Table Paragraph"/>
    <w:basedOn w:val="a"/>
    <w:rsid w:val="00E7538D"/>
    <w:pPr>
      <w:widowControl w:val="0"/>
      <w:spacing w:after="0" w:line="240" w:lineRule="auto"/>
    </w:pPr>
    <w:rPr>
      <w:rFonts w:ascii="Calibri" w:eastAsia="Times New Roman" w:hAnsi="Calibri" w:cs="Times New Roman"/>
      <w:lang w:val="en-US"/>
    </w:rPr>
  </w:style>
  <w:style w:type="paragraph" w:styleId="a3">
    <w:name w:val="No Spacing"/>
    <w:uiPriority w:val="1"/>
    <w:qFormat/>
    <w:rsid w:val="00E7538D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E7538D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5">
    <w:name w:val="Верхний колонтитул Знак"/>
    <w:basedOn w:val="a0"/>
    <w:link w:val="a4"/>
    <w:uiPriority w:val="99"/>
    <w:rsid w:val="00E7538D"/>
    <w:rPr>
      <w:rFonts w:ascii="Calibri" w:eastAsia="Calibri" w:hAnsi="Calibri" w:cs="Times New Roman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E7538D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Нижний колонтитул Знак"/>
    <w:basedOn w:val="a0"/>
    <w:link w:val="a6"/>
    <w:uiPriority w:val="99"/>
    <w:rsid w:val="00E7538D"/>
    <w:rPr>
      <w:rFonts w:ascii="Calibri" w:eastAsia="Calibri" w:hAnsi="Calibri" w:cs="Times New Roman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E7538D"/>
    <w:pPr>
      <w:spacing w:after="0" w:line="240" w:lineRule="auto"/>
    </w:pPr>
    <w:rPr>
      <w:rFonts w:ascii="Tahoma" w:eastAsia="Calibri" w:hAnsi="Tahoma" w:cs="Times New Roman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7538D"/>
    <w:rPr>
      <w:rFonts w:ascii="Tahoma" w:eastAsia="Calibri" w:hAnsi="Tahoma" w:cs="Times New Roman"/>
      <w:sz w:val="16"/>
      <w:szCs w:val="16"/>
    </w:rPr>
  </w:style>
  <w:style w:type="paragraph" w:styleId="aa">
    <w:name w:val="List Paragraph"/>
    <w:aliases w:val="ITL List Paragraph,Цветной список - Акцент 13"/>
    <w:basedOn w:val="a"/>
    <w:link w:val="ab"/>
    <w:uiPriority w:val="34"/>
    <w:qFormat/>
    <w:rsid w:val="00E7538D"/>
    <w:pPr>
      <w:ind w:left="720"/>
    </w:pPr>
    <w:rPr>
      <w:rFonts w:ascii="Calibri" w:eastAsia="Calibri" w:hAnsi="Calibri" w:cs="Times New Roman"/>
      <w:sz w:val="20"/>
      <w:szCs w:val="20"/>
      <w:lang w:val="tt-RU"/>
    </w:rPr>
  </w:style>
  <w:style w:type="character" w:customStyle="1" w:styleId="ab">
    <w:name w:val="Абзац списка Знак"/>
    <w:aliases w:val="ITL List Paragraph Знак,Цветной список - Акцент 13 Знак"/>
    <w:link w:val="aa"/>
    <w:uiPriority w:val="34"/>
    <w:locked/>
    <w:rsid w:val="00E7538D"/>
    <w:rPr>
      <w:rFonts w:ascii="Calibri" w:eastAsia="Calibri" w:hAnsi="Calibri" w:cs="Times New Roman"/>
      <w:sz w:val="20"/>
      <w:szCs w:val="20"/>
      <w:lang w:val="tt-RU"/>
    </w:rPr>
  </w:style>
  <w:style w:type="paragraph" w:styleId="ac">
    <w:name w:val="Body Text Indent"/>
    <w:basedOn w:val="a"/>
    <w:link w:val="ad"/>
    <w:uiPriority w:val="99"/>
    <w:semiHidden/>
    <w:rsid w:val="00E7538D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4"/>
      <w:lang w:val="tt-RU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E7538D"/>
    <w:rPr>
      <w:rFonts w:ascii="Times New Roman" w:eastAsia="Calibri" w:hAnsi="Times New Roman" w:cs="Times New Roman"/>
      <w:sz w:val="24"/>
      <w:szCs w:val="24"/>
      <w:lang w:val="tt-RU"/>
    </w:rPr>
  </w:style>
  <w:style w:type="paragraph" w:customStyle="1" w:styleId="Default">
    <w:name w:val="Default"/>
    <w:uiPriority w:val="99"/>
    <w:rsid w:val="00E7538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dash041e0431044b0447043d044b0439char1">
    <w:name w:val="dash041e_0431_044b_0447_043d_044b_0439__char1"/>
    <w:rsid w:val="00E7538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0043104370430044600200441043f04380441043a0430char1">
    <w:name w:val="dash0410_0431_0437_0430_0446_0020_0441_043f_0438_0441_043a_0430__char1"/>
    <w:rsid w:val="00E7538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e">
    <w:name w:val="Body Text"/>
    <w:basedOn w:val="a"/>
    <w:link w:val="af"/>
    <w:uiPriority w:val="99"/>
    <w:unhideWhenUsed/>
    <w:rsid w:val="00E7538D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rsid w:val="00E7538D"/>
  </w:style>
  <w:style w:type="character" w:styleId="af0">
    <w:name w:val="Strong"/>
    <w:basedOn w:val="a0"/>
    <w:uiPriority w:val="22"/>
    <w:qFormat/>
    <w:rsid w:val="00E7538D"/>
    <w:rPr>
      <w:b/>
      <w:bCs/>
    </w:rPr>
  </w:style>
  <w:style w:type="character" w:styleId="af1">
    <w:name w:val="Hyperlink"/>
    <w:basedOn w:val="a0"/>
    <w:uiPriority w:val="99"/>
    <w:unhideWhenUsed/>
    <w:rsid w:val="00E7538D"/>
    <w:rPr>
      <w:color w:val="0000FF"/>
      <w:u w:val="single"/>
    </w:rPr>
  </w:style>
  <w:style w:type="table" w:styleId="af2">
    <w:name w:val="Table Grid"/>
    <w:basedOn w:val="a1"/>
    <w:uiPriority w:val="59"/>
    <w:rsid w:val="00E753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Normal (Web)"/>
    <w:basedOn w:val="a"/>
    <w:uiPriority w:val="99"/>
    <w:semiHidden/>
    <w:unhideWhenUsed/>
    <w:rsid w:val="00E753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E30C5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1">
    <w:name w:val="Body Text Indent 2"/>
    <w:basedOn w:val="a"/>
    <w:link w:val="22"/>
    <w:uiPriority w:val="99"/>
    <w:semiHidden/>
    <w:unhideWhenUsed/>
    <w:rsid w:val="00E7538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E7538D"/>
  </w:style>
  <w:style w:type="paragraph" w:customStyle="1" w:styleId="af4">
    <w:name w:val="Буллит"/>
    <w:basedOn w:val="a"/>
    <w:link w:val="af5"/>
    <w:rsid w:val="00E7538D"/>
    <w:pPr>
      <w:autoSpaceDE w:val="0"/>
      <w:autoSpaceDN w:val="0"/>
      <w:adjustRightInd w:val="0"/>
      <w:spacing w:after="0" w:line="214" w:lineRule="atLeast"/>
      <w:ind w:firstLine="244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character" w:customStyle="1" w:styleId="af5">
    <w:name w:val="Буллит Знак"/>
    <w:basedOn w:val="a0"/>
    <w:link w:val="af4"/>
    <w:rsid w:val="00E7538D"/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paragraph" w:customStyle="1" w:styleId="af6">
    <w:name w:val="Основной"/>
    <w:basedOn w:val="a"/>
    <w:link w:val="af7"/>
    <w:rsid w:val="00E7538D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af7">
    <w:name w:val="Основной Знак"/>
    <w:link w:val="af6"/>
    <w:rsid w:val="00E7538D"/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Zag11">
    <w:name w:val="Zag_11"/>
    <w:rsid w:val="00E7538D"/>
  </w:style>
  <w:style w:type="paragraph" w:customStyle="1" w:styleId="af8">
    <w:name w:val="[Основной абзац]"/>
    <w:basedOn w:val="a"/>
    <w:uiPriority w:val="99"/>
    <w:rsid w:val="00E7538D"/>
    <w:pPr>
      <w:autoSpaceDE w:val="0"/>
      <w:autoSpaceDN w:val="0"/>
      <w:adjustRightInd w:val="0"/>
      <w:spacing w:after="0" w:line="288" w:lineRule="auto"/>
      <w:ind w:firstLine="340"/>
      <w:jc w:val="both"/>
      <w:textAlignment w:val="center"/>
    </w:pPr>
    <w:rPr>
      <w:rFonts w:ascii="Newton-Regular" w:hAnsi="Newton-Regular" w:cs="Newton-Regular"/>
      <w:color w:val="000000"/>
      <w:sz w:val="28"/>
      <w:szCs w:val="28"/>
      <w:lang w:val="en-GB"/>
    </w:rPr>
  </w:style>
  <w:style w:type="paragraph" w:customStyle="1" w:styleId="c2">
    <w:name w:val="c2"/>
    <w:basedOn w:val="a"/>
    <w:rsid w:val="00E753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39"/>
    <w:unhideWhenUsed/>
    <w:qFormat/>
    <w:rsid w:val="00E7538D"/>
    <w:pPr>
      <w:outlineLvl w:val="9"/>
    </w:pPr>
    <w:rPr>
      <w:lang w:eastAsia="ru-RU"/>
    </w:rPr>
  </w:style>
  <w:style w:type="character" w:styleId="afa">
    <w:name w:val="annotation reference"/>
    <w:basedOn w:val="a0"/>
    <w:uiPriority w:val="99"/>
    <w:semiHidden/>
    <w:unhideWhenUsed/>
    <w:rsid w:val="00E7538D"/>
    <w:rPr>
      <w:sz w:val="16"/>
      <w:szCs w:val="16"/>
    </w:rPr>
  </w:style>
  <w:style w:type="paragraph" w:styleId="afb">
    <w:name w:val="annotation text"/>
    <w:basedOn w:val="a"/>
    <w:link w:val="afc"/>
    <w:uiPriority w:val="99"/>
    <w:unhideWhenUsed/>
    <w:rsid w:val="00E7538D"/>
    <w:pPr>
      <w:spacing w:line="240" w:lineRule="auto"/>
    </w:pPr>
    <w:rPr>
      <w:sz w:val="20"/>
      <w:szCs w:val="20"/>
    </w:rPr>
  </w:style>
  <w:style w:type="character" w:customStyle="1" w:styleId="afc">
    <w:name w:val="Текст примечания Знак"/>
    <w:basedOn w:val="a0"/>
    <w:link w:val="afb"/>
    <w:uiPriority w:val="99"/>
    <w:rsid w:val="00E7538D"/>
    <w:rPr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E7538D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E7538D"/>
    <w:rPr>
      <w:b/>
      <w:bCs/>
      <w:sz w:val="20"/>
      <w:szCs w:val="20"/>
    </w:rPr>
  </w:style>
  <w:style w:type="numbering" w:customStyle="1" w:styleId="23">
    <w:name w:val="Нет списка2"/>
    <w:next w:val="a2"/>
    <w:uiPriority w:val="99"/>
    <w:semiHidden/>
    <w:unhideWhenUsed/>
    <w:rsid w:val="002F5DD3"/>
  </w:style>
  <w:style w:type="character" w:customStyle="1" w:styleId="c5">
    <w:name w:val="c5"/>
    <w:basedOn w:val="a0"/>
    <w:rsid w:val="002F5DD3"/>
  </w:style>
  <w:style w:type="character" w:styleId="aff">
    <w:name w:val="FollowedHyperlink"/>
    <w:basedOn w:val="a0"/>
    <w:uiPriority w:val="99"/>
    <w:semiHidden/>
    <w:unhideWhenUsed/>
    <w:rsid w:val="002F5DD3"/>
    <w:rPr>
      <w:color w:val="954F72" w:themeColor="followedHyperlink"/>
      <w:u w:val="single"/>
    </w:rPr>
  </w:style>
  <w:style w:type="paragraph" w:styleId="24">
    <w:name w:val="toc 2"/>
    <w:basedOn w:val="a"/>
    <w:next w:val="a"/>
    <w:autoRedefine/>
    <w:uiPriority w:val="39"/>
    <w:unhideWhenUsed/>
    <w:rsid w:val="004B5832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aff0">
    <w:name w:val="footnote text"/>
    <w:basedOn w:val="a"/>
    <w:link w:val="aff1"/>
    <w:uiPriority w:val="99"/>
    <w:unhideWhenUsed/>
    <w:rsid w:val="004966B8"/>
    <w:pPr>
      <w:spacing w:after="0" w:line="240" w:lineRule="auto"/>
    </w:pPr>
    <w:rPr>
      <w:sz w:val="20"/>
      <w:szCs w:val="20"/>
    </w:rPr>
  </w:style>
  <w:style w:type="character" w:customStyle="1" w:styleId="aff1">
    <w:name w:val="Текст сноски Знак"/>
    <w:basedOn w:val="a0"/>
    <w:link w:val="aff0"/>
    <w:uiPriority w:val="99"/>
    <w:rsid w:val="004966B8"/>
    <w:rPr>
      <w:sz w:val="20"/>
      <w:szCs w:val="20"/>
    </w:rPr>
  </w:style>
  <w:style w:type="character" w:styleId="aff2">
    <w:name w:val="footnote reference"/>
    <w:basedOn w:val="a0"/>
    <w:uiPriority w:val="99"/>
    <w:semiHidden/>
    <w:unhideWhenUsed/>
    <w:rsid w:val="004966B8"/>
    <w:rPr>
      <w:vertAlign w:val="superscript"/>
    </w:rPr>
  </w:style>
  <w:style w:type="paragraph" w:styleId="3">
    <w:name w:val="toc 3"/>
    <w:basedOn w:val="a"/>
    <w:next w:val="a"/>
    <w:autoRedefine/>
    <w:uiPriority w:val="39"/>
    <w:semiHidden/>
    <w:unhideWhenUsed/>
    <w:rsid w:val="00BE30C5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semiHidden/>
    <w:unhideWhenUsed/>
    <w:rsid w:val="00BE30C5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semiHidden/>
    <w:unhideWhenUsed/>
    <w:rsid w:val="00BE30C5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semiHidden/>
    <w:unhideWhenUsed/>
    <w:rsid w:val="00BE30C5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semiHidden/>
    <w:unhideWhenUsed/>
    <w:rsid w:val="00BE30C5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semiHidden/>
    <w:unhideWhenUsed/>
    <w:rsid w:val="00BE30C5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semiHidden/>
    <w:unhideWhenUsed/>
    <w:rsid w:val="00BE30C5"/>
    <w:pPr>
      <w:spacing w:after="0"/>
      <w:ind w:left="1760"/>
    </w:pPr>
    <w:rPr>
      <w:rFonts w:cstheme="minorHAns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156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AE6AB-7A2C-49A0-913B-F3C4B6B683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64</Pages>
  <Words>15146</Words>
  <Characters>86334</Characters>
  <Application>Microsoft Office Word</Application>
  <DocSecurity>0</DocSecurity>
  <Lines>719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лиана</cp:lastModifiedBy>
  <cp:revision>35</cp:revision>
  <cp:lastPrinted>2022-06-09T07:58:00Z</cp:lastPrinted>
  <dcterms:created xsi:type="dcterms:W3CDTF">2022-06-06T12:35:00Z</dcterms:created>
  <dcterms:modified xsi:type="dcterms:W3CDTF">2023-01-22T10:00:00Z</dcterms:modified>
</cp:coreProperties>
</file>